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9EDE" w14:textId="09EE6408" w:rsidR="00BE257F" w:rsidRPr="00650DF2" w:rsidRDefault="000E53AA" w:rsidP="16F9C05D">
      <w:pPr>
        <w:jc w:val="center"/>
        <w:rPr>
          <w:rFonts w:ascii="Arial" w:hAnsi="Arial" w:cs="Arial"/>
        </w:rPr>
      </w:pPr>
      <w:r>
        <w:rPr>
          <w:rFonts w:ascii="Arial" w:hAnsi="Arial" w:cs="Arial"/>
          <w:noProof/>
          <w:szCs w:val="24"/>
        </w:rPr>
        <w:drawing>
          <wp:anchor distT="0" distB="0" distL="114300" distR="114300" simplePos="0" relativeHeight="251657728" behindDoc="1" locked="0" layoutInCell="1" allowOverlap="1" wp14:anchorId="12023233" wp14:editId="30F88028">
            <wp:simplePos x="0" y="0"/>
            <wp:positionH relativeFrom="column">
              <wp:posOffset>-332740</wp:posOffset>
            </wp:positionH>
            <wp:positionV relativeFrom="paragraph">
              <wp:posOffset>-266700</wp:posOffset>
            </wp:positionV>
            <wp:extent cx="1098550" cy="1098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pic:spPr>
                </pic:pic>
              </a:graphicData>
            </a:graphic>
            <wp14:sizeRelH relativeFrom="page">
              <wp14:pctWidth>0</wp14:pctWidth>
            </wp14:sizeRelH>
            <wp14:sizeRelV relativeFrom="page">
              <wp14:pctHeight>0</wp14:pctHeight>
            </wp14:sizeRelV>
          </wp:anchor>
        </w:drawing>
      </w:r>
      <w:r w:rsidR="00BE257F" w:rsidRPr="00650DF2">
        <w:rPr>
          <w:rFonts w:ascii="Arial" w:hAnsi="Arial" w:cs="Arial"/>
          <w:lang w:val="en-CA"/>
        </w:rPr>
        <w:t>North County</w:t>
      </w:r>
      <w:r w:rsidR="00BE257F" w:rsidRPr="005C3564">
        <w:rPr>
          <w:rFonts w:ascii="Arial" w:hAnsi="Arial" w:cs="Arial"/>
          <w:lang w:val="en-CA"/>
        </w:rPr>
        <w:fldChar w:fldCharType="begin"/>
      </w:r>
      <w:r w:rsidR="00BE257F" w:rsidRPr="005C3564">
        <w:rPr>
          <w:rFonts w:ascii="Arial" w:hAnsi="Arial" w:cs="Arial"/>
          <w:lang w:val="en-CA"/>
        </w:rPr>
        <w:instrText xml:space="preserve"> SEQ CHAPTER \h \r 1</w:instrText>
      </w:r>
      <w:r w:rsidR="00BE257F" w:rsidRPr="005C3564">
        <w:rPr>
          <w:rFonts w:ascii="Arial" w:hAnsi="Arial" w:cs="Arial"/>
          <w:lang w:val="en-CA"/>
        </w:rPr>
        <w:fldChar w:fldCharType="end"/>
      </w:r>
      <w:r w:rsidR="00BE257F" w:rsidRPr="00650DF2">
        <w:rPr>
          <w:rFonts w:ascii="Arial" w:hAnsi="Arial" w:cs="Arial"/>
        </w:rPr>
        <w:t xml:space="preserve"> Fire Protection District</w:t>
      </w:r>
    </w:p>
    <w:p w14:paraId="2FBD731B" w14:textId="77777777" w:rsidR="00BE257F" w:rsidRPr="00650DF2" w:rsidRDefault="00AB7281" w:rsidP="16F9C05D">
      <w:pPr>
        <w:jc w:val="center"/>
        <w:rPr>
          <w:rFonts w:ascii="Arial" w:hAnsi="Arial" w:cs="Arial"/>
        </w:rPr>
      </w:pPr>
      <w:r w:rsidRPr="00650DF2">
        <w:rPr>
          <w:rFonts w:ascii="Arial" w:hAnsi="Arial" w:cs="Arial"/>
        </w:rPr>
        <w:t>330 South Main Avenue</w:t>
      </w:r>
      <w:r w:rsidR="00BE257F" w:rsidRPr="00650DF2">
        <w:rPr>
          <w:rFonts w:ascii="Arial" w:hAnsi="Arial" w:cs="Arial"/>
        </w:rPr>
        <w:t xml:space="preserve"> • Fallbrook • California 92028</w:t>
      </w:r>
    </w:p>
    <w:p w14:paraId="11F59F17" w14:textId="4D268FB3" w:rsidR="00BE257F" w:rsidRPr="00650DF2" w:rsidRDefault="00BE257F" w:rsidP="16F9C05D">
      <w:pPr>
        <w:jc w:val="center"/>
        <w:rPr>
          <w:rFonts w:ascii="Arial" w:hAnsi="Arial" w:cs="Arial"/>
        </w:rPr>
      </w:pPr>
      <w:r w:rsidRPr="00650DF2">
        <w:rPr>
          <w:rFonts w:ascii="Arial" w:hAnsi="Arial" w:cs="Arial"/>
        </w:rPr>
        <w:t xml:space="preserve">Tel. (760) 723-2010 </w:t>
      </w:r>
    </w:p>
    <w:p w14:paraId="6640CAFF" w14:textId="36FFD6CF" w:rsidR="00BE257F" w:rsidRPr="00650DF2" w:rsidRDefault="00BE257F" w:rsidP="0033475C">
      <w:pPr>
        <w:jc w:val="center"/>
        <w:rPr>
          <w:rFonts w:ascii="Arial" w:hAnsi="Arial" w:cs="Arial"/>
        </w:rPr>
      </w:pPr>
      <w:r w:rsidRPr="00650DF2">
        <w:rPr>
          <w:rFonts w:ascii="Arial" w:hAnsi="Arial" w:cs="Arial"/>
        </w:rPr>
        <w:t>Web</w:t>
      </w:r>
      <w:r w:rsidR="285E15EB" w:rsidRPr="00650DF2">
        <w:rPr>
          <w:rFonts w:ascii="Arial" w:hAnsi="Arial" w:cs="Arial"/>
        </w:rPr>
        <w:t>s</w:t>
      </w:r>
      <w:r w:rsidRPr="00650DF2">
        <w:rPr>
          <w:rFonts w:ascii="Arial" w:hAnsi="Arial" w:cs="Arial"/>
        </w:rPr>
        <w:t xml:space="preserve">ite: </w:t>
      </w:r>
      <w:hyperlink r:id="rId12">
        <w:r w:rsidRPr="00650DF2">
          <w:rPr>
            <w:rStyle w:val="Hyperlink"/>
            <w:rFonts w:ascii="Arial" w:hAnsi="Arial" w:cs="Arial"/>
            <w:color w:val="auto"/>
          </w:rPr>
          <w:t>ncfire</w:t>
        </w:r>
        <w:r w:rsidR="00391B18">
          <w:rPr>
            <w:rStyle w:val="Hyperlink"/>
            <w:rFonts w:ascii="Arial" w:hAnsi="Arial" w:cs="Arial"/>
            <w:color w:val="auto"/>
          </w:rPr>
          <w:t>ca</w:t>
        </w:r>
        <w:r w:rsidRPr="00650DF2">
          <w:rPr>
            <w:rStyle w:val="Hyperlink"/>
            <w:rFonts w:ascii="Arial" w:hAnsi="Arial" w:cs="Arial"/>
            <w:color w:val="auto"/>
          </w:rPr>
          <w:t>.</w:t>
        </w:r>
      </w:hyperlink>
      <w:r w:rsidR="00391B18">
        <w:rPr>
          <w:rStyle w:val="Hyperlink"/>
          <w:rFonts w:ascii="Arial" w:hAnsi="Arial" w:cs="Arial"/>
          <w:color w:val="auto"/>
        </w:rPr>
        <w:t>gov</w:t>
      </w:r>
    </w:p>
    <w:p w14:paraId="5EB89624" w14:textId="3B033508" w:rsidR="00BE257F" w:rsidRPr="00650DF2" w:rsidRDefault="00DB294C" w:rsidP="16F9C05D">
      <w:pPr>
        <w:rPr>
          <w:rFonts w:ascii="Arial" w:hAnsi="Arial" w:cs="Arial"/>
        </w:rPr>
      </w:pPr>
      <w:r w:rsidRPr="005C3564">
        <w:rPr>
          <w:rFonts w:ascii="Arial" w:hAnsi="Arial" w:cs="Arial"/>
          <w:b/>
          <w:szCs w:val="24"/>
        </w:rPr>
        <w:tab/>
      </w:r>
    </w:p>
    <w:p w14:paraId="0FF9786B" w14:textId="708D523F" w:rsidR="0033475C" w:rsidRPr="0033475C" w:rsidRDefault="0033475C" w:rsidP="16F9C05D">
      <w:pPr>
        <w:pStyle w:val="Title"/>
        <w:jc w:val="center"/>
        <w:rPr>
          <w:rFonts w:ascii="Arial" w:hAnsi="Arial" w:cs="Arial"/>
          <w:b/>
          <w:bCs/>
          <w:sz w:val="32"/>
          <w:szCs w:val="32"/>
        </w:rPr>
      </w:pPr>
      <w:r w:rsidRPr="0033475C">
        <w:rPr>
          <w:rFonts w:ascii="Arial" w:hAnsi="Arial" w:cs="Arial"/>
          <w:b/>
          <w:bCs/>
          <w:sz w:val="32"/>
          <w:szCs w:val="32"/>
        </w:rPr>
        <w:t>FIRE PREVENTION BUREAU</w:t>
      </w:r>
    </w:p>
    <w:p w14:paraId="6A64C66E" w14:textId="57CE877F" w:rsidR="00BE257F" w:rsidRPr="0033475C" w:rsidRDefault="00527316" w:rsidP="16F9C05D">
      <w:pPr>
        <w:pStyle w:val="Title"/>
        <w:jc w:val="center"/>
        <w:rPr>
          <w:rFonts w:ascii="Arial" w:hAnsi="Arial" w:cs="Arial"/>
          <w:b/>
          <w:bCs/>
          <w:sz w:val="32"/>
          <w:szCs w:val="32"/>
        </w:rPr>
      </w:pPr>
      <w:r w:rsidRPr="0033475C">
        <w:rPr>
          <w:rFonts w:ascii="Arial" w:hAnsi="Arial" w:cs="Arial"/>
          <w:b/>
          <w:bCs/>
          <w:sz w:val="32"/>
          <w:szCs w:val="32"/>
        </w:rPr>
        <w:t xml:space="preserve">RESIDENTIAL PLAN </w:t>
      </w:r>
      <w:r w:rsidR="003B56C2" w:rsidRPr="0033475C">
        <w:rPr>
          <w:rFonts w:ascii="Arial" w:hAnsi="Arial" w:cs="Arial"/>
          <w:b/>
          <w:bCs/>
          <w:sz w:val="32"/>
          <w:szCs w:val="32"/>
        </w:rPr>
        <w:t xml:space="preserve">REVIEW </w:t>
      </w:r>
      <w:r w:rsidR="005C3564" w:rsidRPr="0033475C">
        <w:rPr>
          <w:rFonts w:ascii="Arial" w:hAnsi="Arial" w:cs="Arial"/>
          <w:b/>
          <w:bCs/>
          <w:sz w:val="32"/>
          <w:szCs w:val="32"/>
        </w:rPr>
        <w:t>CHECK</w:t>
      </w:r>
      <w:r w:rsidR="00D61BEB">
        <w:rPr>
          <w:rFonts w:ascii="Arial" w:hAnsi="Arial" w:cs="Arial"/>
          <w:b/>
          <w:bCs/>
          <w:sz w:val="32"/>
          <w:szCs w:val="32"/>
        </w:rPr>
        <w:t xml:space="preserve"> </w:t>
      </w:r>
      <w:r w:rsidR="003B56C2" w:rsidRPr="0033475C">
        <w:rPr>
          <w:rFonts w:ascii="Arial" w:hAnsi="Arial" w:cs="Arial"/>
          <w:b/>
          <w:bCs/>
          <w:sz w:val="32"/>
          <w:szCs w:val="32"/>
        </w:rPr>
        <w:t>SHEET</w:t>
      </w:r>
    </w:p>
    <w:p w14:paraId="371D649F" w14:textId="33AA0A5A" w:rsidR="00BE257F" w:rsidRPr="005C3564" w:rsidRDefault="00F7399D" w:rsidP="005C3564">
      <w:pPr>
        <w:pStyle w:val="Subtitle"/>
        <w:jc w:val="center"/>
        <w:rPr>
          <w:rFonts w:ascii="Arial" w:hAnsi="Arial" w:cs="Arial"/>
          <w:color w:val="auto"/>
        </w:rPr>
      </w:pPr>
      <w:r>
        <w:rPr>
          <w:rFonts w:ascii="Arial" w:hAnsi="Arial" w:cs="Arial"/>
          <w:color w:val="auto"/>
        </w:rPr>
        <w:t>F</w:t>
      </w:r>
      <w:r w:rsidR="00BE257F" w:rsidRPr="00650DF2">
        <w:rPr>
          <w:rFonts w:ascii="Arial" w:hAnsi="Arial" w:cs="Arial"/>
          <w:color w:val="auto"/>
        </w:rPr>
        <w:t>or Single</w:t>
      </w:r>
      <w:r>
        <w:rPr>
          <w:rFonts w:ascii="Arial" w:hAnsi="Arial" w:cs="Arial"/>
          <w:color w:val="auto"/>
        </w:rPr>
        <w:t>-</w:t>
      </w:r>
      <w:r w:rsidR="00BE257F" w:rsidRPr="00650DF2">
        <w:rPr>
          <w:rFonts w:ascii="Arial" w:hAnsi="Arial" w:cs="Arial"/>
          <w:color w:val="auto"/>
        </w:rPr>
        <w:t xml:space="preserve">Family Residences, Duplexes, </w:t>
      </w:r>
      <w:r w:rsidR="00527316" w:rsidRPr="00650DF2">
        <w:rPr>
          <w:rFonts w:ascii="Arial" w:hAnsi="Arial" w:cs="Arial"/>
          <w:color w:val="auto"/>
        </w:rPr>
        <w:t xml:space="preserve">Out Buildings, Ag Buildings, </w:t>
      </w:r>
      <w:r w:rsidR="00BE257F" w:rsidRPr="00650DF2">
        <w:rPr>
          <w:rFonts w:ascii="Arial" w:hAnsi="Arial" w:cs="Arial"/>
          <w:color w:val="auto"/>
        </w:rPr>
        <w:t>and Garages</w:t>
      </w:r>
    </w:p>
    <w:p w14:paraId="7DA9E87F" w14:textId="77777777" w:rsidR="00BE257F" w:rsidRPr="00650DF2" w:rsidRDefault="00BE257F" w:rsidP="16F9C05D">
      <w:pPr>
        <w:rPr>
          <w:rFonts w:ascii="Arial" w:hAnsi="Arial" w:cs="Arial"/>
        </w:rPr>
      </w:pPr>
    </w:p>
    <w:p w14:paraId="3E824749" w14:textId="74E8A0C7" w:rsidR="005C3564" w:rsidRPr="005C3564" w:rsidRDefault="005C3564" w:rsidP="005C3564">
      <w:pPr>
        <w:rPr>
          <w:rFonts w:ascii="Arial" w:hAnsi="Arial" w:cs="Arial"/>
        </w:rPr>
      </w:pPr>
      <w:bookmarkStart w:id="0" w:name="OLE_LINK1"/>
      <w:bookmarkStart w:id="1" w:name="OLE_LINK2"/>
      <w:r w:rsidRPr="005C3564">
        <w:rPr>
          <w:rFonts w:ascii="Arial" w:hAnsi="Arial" w:cs="Arial"/>
        </w:rPr>
        <w:t>Project Name: _____________________________</w:t>
      </w:r>
      <w:r>
        <w:rPr>
          <w:rFonts w:ascii="Arial" w:hAnsi="Arial" w:cs="Arial"/>
          <w:szCs w:val="24"/>
        </w:rPr>
        <w:t xml:space="preserve"> </w:t>
      </w:r>
      <w:r w:rsidRPr="005C3564">
        <w:rPr>
          <w:rFonts w:ascii="Arial" w:hAnsi="Arial" w:cs="Arial"/>
        </w:rPr>
        <w:t>Address: ___________________________</w:t>
      </w:r>
      <w:r w:rsidR="003B56C2">
        <w:rPr>
          <w:rFonts w:ascii="Arial" w:hAnsi="Arial" w:cs="Arial"/>
        </w:rPr>
        <w:t>____</w:t>
      </w:r>
    </w:p>
    <w:p w14:paraId="202ECD2F" w14:textId="77777777" w:rsidR="005C3564" w:rsidRPr="00650DF2" w:rsidRDefault="005C3564" w:rsidP="16F9C05D">
      <w:pPr>
        <w:rPr>
          <w:rFonts w:ascii="Arial" w:hAnsi="Arial" w:cs="Arial"/>
        </w:rPr>
      </w:pPr>
    </w:p>
    <w:p w14:paraId="7A494DF0" w14:textId="6534B45E" w:rsidR="00E046DB" w:rsidRPr="00650DF2" w:rsidRDefault="00E046DB" w:rsidP="00BC5A6F">
      <w:pPr>
        <w:jc w:val="center"/>
        <w:rPr>
          <w:rFonts w:ascii="Arial" w:hAnsi="Arial" w:cs="Arial"/>
        </w:rPr>
      </w:pPr>
      <w:r w:rsidRPr="00650DF2">
        <w:rPr>
          <w:rFonts w:ascii="Arial" w:hAnsi="Arial" w:cs="Arial"/>
        </w:rPr>
        <w:t>Date:</w:t>
      </w:r>
      <w:r w:rsidR="4F9D7A97" w:rsidRPr="00650DF2">
        <w:rPr>
          <w:rFonts w:ascii="Arial" w:hAnsi="Arial" w:cs="Arial"/>
        </w:rPr>
        <w:t xml:space="preserve"> ________________</w:t>
      </w:r>
      <w:r w:rsidR="496A5D4A" w:rsidRPr="00650DF2">
        <w:rPr>
          <w:rFonts w:ascii="Arial" w:hAnsi="Arial" w:cs="Arial"/>
        </w:rPr>
        <w:t>____________</w:t>
      </w:r>
      <w:r w:rsidR="005C3564" w:rsidRPr="00650DF2">
        <w:rPr>
          <w:rFonts w:ascii="Arial" w:hAnsi="Arial" w:cs="Arial"/>
        </w:rPr>
        <w:t>__</w:t>
      </w:r>
      <w:r w:rsidR="003B56C2" w:rsidRPr="00650DF2">
        <w:rPr>
          <w:rFonts w:ascii="Arial" w:hAnsi="Arial" w:cs="Arial"/>
        </w:rPr>
        <w:t>____</w:t>
      </w:r>
    </w:p>
    <w:p w14:paraId="693FEF7D" w14:textId="77777777" w:rsidR="00E046DB" w:rsidRPr="00650DF2" w:rsidRDefault="00E046DB" w:rsidP="16F9C05D">
      <w:pPr>
        <w:rPr>
          <w:rFonts w:ascii="Arial" w:hAnsi="Arial" w:cs="Arial"/>
        </w:rPr>
      </w:pPr>
    </w:p>
    <w:p w14:paraId="50D40892" w14:textId="77777777" w:rsidR="00BE257F" w:rsidRPr="00650DF2" w:rsidRDefault="00BE257F" w:rsidP="16F9C05D">
      <w:pPr>
        <w:rPr>
          <w:rFonts w:ascii="Arial" w:hAnsi="Arial" w:cs="Arial"/>
        </w:rPr>
      </w:pPr>
    </w:p>
    <w:bookmarkEnd w:id="0"/>
    <w:bookmarkEnd w:id="1"/>
    <w:p w14:paraId="4424CB7B" w14:textId="2DB661F9" w:rsidR="00BE257F" w:rsidRPr="00391B18" w:rsidRDefault="62EEA279" w:rsidP="00391B18">
      <w:pPr>
        <w:ind w:firstLine="720"/>
        <w:jc w:val="center"/>
        <w:rPr>
          <w:rFonts w:ascii="Arial" w:hAnsi="Arial" w:cs="Arial"/>
          <w:b/>
          <w:bCs/>
          <w:color w:val="FF0000"/>
          <w:szCs w:val="24"/>
        </w:rPr>
      </w:pPr>
      <w:r w:rsidRPr="00391B18">
        <w:rPr>
          <w:rFonts w:ascii="Arial" w:hAnsi="Arial" w:cs="Arial"/>
          <w:b/>
          <w:bCs/>
          <w:color w:val="FF0000"/>
          <w:szCs w:val="24"/>
        </w:rPr>
        <w:t>Items</w:t>
      </w:r>
      <w:r w:rsidR="00BE257F" w:rsidRPr="00391B18">
        <w:rPr>
          <w:rFonts w:ascii="Arial" w:hAnsi="Arial" w:cs="Arial"/>
          <w:b/>
          <w:bCs/>
          <w:color w:val="FF0000"/>
          <w:szCs w:val="24"/>
        </w:rPr>
        <w:t xml:space="preserve"> </w:t>
      </w:r>
      <w:r w:rsidR="573F8B17" w:rsidRPr="00391B18">
        <w:rPr>
          <w:rFonts w:ascii="Arial" w:hAnsi="Arial" w:cs="Arial"/>
          <w:b/>
          <w:bCs/>
          <w:color w:val="FF0000"/>
          <w:szCs w:val="24"/>
        </w:rPr>
        <w:t xml:space="preserve">marked </w:t>
      </w:r>
      <w:r w:rsidR="00BE257F" w:rsidRPr="00391B18">
        <w:rPr>
          <w:rFonts w:ascii="Arial" w:hAnsi="Arial" w:cs="Arial"/>
          <w:b/>
          <w:bCs/>
          <w:color w:val="FF0000"/>
          <w:szCs w:val="24"/>
        </w:rPr>
        <w:t xml:space="preserve">are to be </w:t>
      </w:r>
      <w:r w:rsidR="5B4E4383" w:rsidRPr="00391B18">
        <w:rPr>
          <w:rFonts w:ascii="Arial" w:hAnsi="Arial" w:cs="Arial"/>
          <w:b/>
          <w:bCs/>
          <w:color w:val="FF0000"/>
          <w:szCs w:val="24"/>
        </w:rPr>
        <w:t>corrected</w:t>
      </w:r>
      <w:r w:rsidR="00BE257F" w:rsidRPr="00391B18">
        <w:rPr>
          <w:rFonts w:ascii="Arial" w:hAnsi="Arial" w:cs="Arial"/>
          <w:b/>
          <w:bCs/>
          <w:color w:val="FF0000"/>
          <w:szCs w:val="24"/>
        </w:rPr>
        <w:t xml:space="preserve"> on </w:t>
      </w:r>
      <w:r w:rsidR="56164B52" w:rsidRPr="00391B18">
        <w:rPr>
          <w:rFonts w:ascii="Arial" w:hAnsi="Arial" w:cs="Arial"/>
          <w:b/>
          <w:bCs/>
          <w:color w:val="FF0000"/>
          <w:szCs w:val="24"/>
        </w:rPr>
        <w:t xml:space="preserve">printed on </w:t>
      </w:r>
      <w:r w:rsidR="1ABD7351" w:rsidRPr="00391B18">
        <w:rPr>
          <w:rFonts w:ascii="Arial" w:hAnsi="Arial" w:cs="Arial"/>
          <w:b/>
          <w:bCs/>
          <w:color w:val="FF0000"/>
          <w:szCs w:val="24"/>
        </w:rPr>
        <w:t>new drawings/</w:t>
      </w:r>
      <w:r w:rsidR="00BE257F" w:rsidRPr="00391B18">
        <w:rPr>
          <w:rFonts w:ascii="Arial" w:hAnsi="Arial" w:cs="Arial"/>
          <w:b/>
          <w:bCs/>
          <w:color w:val="FF0000"/>
          <w:szCs w:val="24"/>
        </w:rPr>
        <w:t xml:space="preserve">plans before </w:t>
      </w:r>
      <w:r w:rsidR="4A3D6682" w:rsidRPr="00391B18">
        <w:rPr>
          <w:rFonts w:ascii="Arial" w:hAnsi="Arial" w:cs="Arial"/>
          <w:b/>
          <w:bCs/>
          <w:color w:val="FF0000"/>
          <w:szCs w:val="24"/>
        </w:rPr>
        <w:t xml:space="preserve">the </w:t>
      </w:r>
      <w:r w:rsidR="00BE257F" w:rsidRPr="00391B18">
        <w:rPr>
          <w:rFonts w:ascii="Arial" w:hAnsi="Arial" w:cs="Arial"/>
          <w:b/>
          <w:bCs/>
          <w:color w:val="FF0000"/>
          <w:szCs w:val="24"/>
        </w:rPr>
        <w:t xml:space="preserve">Fire </w:t>
      </w:r>
      <w:r w:rsidR="18B4F4B9" w:rsidRPr="00391B18">
        <w:rPr>
          <w:rFonts w:ascii="Arial" w:hAnsi="Arial" w:cs="Arial"/>
          <w:b/>
          <w:bCs/>
          <w:color w:val="FF0000"/>
          <w:szCs w:val="24"/>
        </w:rPr>
        <w:t xml:space="preserve">Protection District </w:t>
      </w:r>
      <w:r w:rsidR="1F579F20" w:rsidRPr="00391B18">
        <w:rPr>
          <w:rFonts w:ascii="Arial" w:hAnsi="Arial" w:cs="Arial"/>
          <w:b/>
          <w:bCs/>
          <w:color w:val="FF0000"/>
          <w:szCs w:val="24"/>
        </w:rPr>
        <w:t>will issue its approval.</w:t>
      </w:r>
    </w:p>
    <w:p w14:paraId="3E43F2AB" w14:textId="0213B182" w:rsidR="00BE257F" w:rsidRPr="001765B5" w:rsidRDefault="00BE257F" w:rsidP="16F9C05D">
      <w:pPr>
        <w:jc w:val="center"/>
        <w:rPr>
          <w:rFonts w:ascii="Arial" w:hAnsi="Arial" w:cs="Arial"/>
          <w:i/>
          <w:iCs/>
          <w:szCs w:val="24"/>
        </w:rPr>
      </w:pPr>
    </w:p>
    <w:p w14:paraId="7159B502" w14:textId="641E075F" w:rsidR="00BE257F" w:rsidRPr="004574D7" w:rsidRDefault="00BE257F" w:rsidP="16F9C05D">
      <w:pPr>
        <w:jc w:val="center"/>
        <w:rPr>
          <w:rFonts w:ascii="Arial" w:hAnsi="Arial" w:cs="Arial"/>
          <w:b/>
          <w:bCs/>
          <w:sz w:val="20"/>
        </w:rPr>
      </w:pPr>
      <w:r w:rsidRPr="004574D7">
        <w:rPr>
          <w:rFonts w:ascii="Arial" w:hAnsi="Arial" w:cs="Arial"/>
          <w:i/>
          <w:iCs/>
          <w:sz w:val="20"/>
        </w:rPr>
        <w:t>The approval of plans and specifications does not permit the violation of any section of the North County Fire Protection District Fire Code, County Ordinances, or State law. The following list does not necessarily include all errors and omissions.</w:t>
      </w:r>
    </w:p>
    <w:p w14:paraId="1451F46E" w14:textId="50F43CCC" w:rsidR="16F9C05D" w:rsidRPr="001765B5" w:rsidRDefault="16F9C05D" w:rsidP="16F9C05D">
      <w:pPr>
        <w:rPr>
          <w:rFonts w:ascii="Arial" w:hAnsi="Arial" w:cs="Arial"/>
          <w:i/>
          <w:iCs/>
          <w:szCs w:val="24"/>
        </w:rPr>
      </w:pPr>
    </w:p>
    <w:p w14:paraId="1460F262" w14:textId="009B03C7" w:rsidR="71CB1F50" w:rsidRPr="001765B5" w:rsidRDefault="71CB1F50" w:rsidP="00391B18">
      <w:pPr>
        <w:rPr>
          <w:rFonts w:ascii="Arial" w:hAnsi="Arial" w:cs="Arial"/>
          <w:szCs w:val="24"/>
        </w:rPr>
      </w:pPr>
      <w:r w:rsidRPr="001765B5">
        <w:rPr>
          <w:rFonts w:ascii="Arial" w:hAnsi="Arial" w:cs="Arial"/>
          <w:szCs w:val="24"/>
        </w:rPr>
        <w:t>To facilitate rechecking, please identify, next to each item, the sheet of the plans upon which the correction has been made. Return this correction list with the corrected plans. If new plans are provided when resubmitting, return at least one copy of the original stamped and checked set.</w:t>
      </w:r>
    </w:p>
    <w:p w14:paraId="4081BE6D" w14:textId="77777777" w:rsidR="004574D7" w:rsidRPr="001765B5" w:rsidRDefault="004574D7" w:rsidP="16F9C05D">
      <w:pPr>
        <w:rPr>
          <w:rFonts w:ascii="Arial" w:hAnsi="Arial" w:cs="Arial"/>
          <w:i/>
          <w:iCs/>
          <w:szCs w:val="24"/>
        </w:rPr>
      </w:pPr>
    </w:p>
    <w:p w14:paraId="4A9F59F4" w14:textId="57CF7536" w:rsidR="2B000F81" w:rsidRPr="001765B5" w:rsidRDefault="2B000F81" w:rsidP="00BF053B">
      <w:pPr>
        <w:spacing w:line="259" w:lineRule="auto"/>
        <w:rPr>
          <w:rFonts w:ascii="Arial" w:hAnsi="Arial" w:cs="Arial"/>
          <w:b/>
          <w:bCs/>
          <w:szCs w:val="24"/>
          <w:u w:val="single"/>
        </w:rPr>
      </w:pPr>
      <w:r w:rsidRPr="001765B5">
        <w:rPr>
          <w:rFonts w:ascii="Arial" w:hAnsi="Arial" w:cs="Arial"/>
          <w:b/>
          <w:bCs/>
          <w:szCs w:val="24"/>
          <w:u w:val="single"/>
        </w:rPr>
        <w:t xml:space="preserve">General </w:t>
      </w:r>
      <w:r w:rsidR="53CCFC4F" w:rsidRPr="001765B5">
        <w:rPr>
          <w:rFonts w:ascii="Arial" w:hAnsi="Arial" w:cs="Arial"/>
          <w:b/>
          <w:bCs/>
          <w:szCs w:val="24"/>
          <w:u w:val="single"/>
        </w:rPr>
        <w:t>Requirements</w:t>
      </w:r>
      <w:r w:rsidR="004327E7">
        <w:rPr>
          <w:rFonts w:ascii="Arial" w:hAnsi="Arial" w:cs="Arial"/>
          <w:b/>
          <w:bCs/>
          <w:szCs w:val="24"/>
          <w:u w:val="single"/>
        </w:rPr>
        <w:t>:</w:t>
      </w:r>
    </w:p>
    <w:p w14:paraId="538B1283" w14:textId="77777777" w:rsidR="00BE257F" w:rsidRPr="001765B5" w:rsidRDefault="00BE257F" w:rsidP="16F9C05D">
      <w:pPr>
        <w:rPr>
          <w:rFonts w:ascii="Arial" w:hAnsi="Arial" w:cs="Arial"/>
          <w:szCs w:val="24"/>
        </w:rPr>
      </w:pPr>
    </w:p>
    <w:p w14:paraId="71D3BAC0" w14:textId="37246700" w:rsidR="005C3564" w:rsidRPr="005511CF" w:rsidRDefault="005C3564" w:rsidP="00650DF2">
      <w:pPr>
        <w:pStyle w:val="ListParagraph"/>
        <w:numPr>
          <w:ilvl w:val="0"/>
          <w:numId w:val="21"/>
        </w:numPr>
        <w:rPr>
          <w:rFonts w:ascii="Arial" w:hAnsi="Arial" w:cs="Arial"/>
          <w:b/>
          <w:bCs/>
          <w:szCs w:val="24"/>
        </w:rPr>
      </w:pPr>
      <w:r w:rsidRPr="005511CF">
        <w:rPr>
          <w:rFonts w:ascii="Arial" w:hAnsi="Arial" w:cs="Arial"/>
          <w:b/>
          <w:bCs/>
          <w:szCs w:val="24"/>
        </w:rPr>
        <w:t>At least t</w:t>
      </w:r>
      <w:r w:rsidR="00BE257F" w:rsidRPr="005511CF">
        <w:rPr>
          <w:rFonts w:ascii="Arial" w:hAnsi="Arial" w:cs="Arial"/>
          <w:b/>
          <w:bCs/>
          <w:szCs w:val="24"/>
        </w:rPr>
        <w:t>wo sets of County</w:t>
      </w:r>
      <w:r w:rsidR="005511CF">
        <w:rPr>
          <w:rFonts w:ascii="Arial" w:hAnsi="Arial" w:cs="Arial"/>
          <w:b/>
          <w:bCs/>
          <w:szCs w:val="24"/>
        </w:rPr>
        <w:t xml:space="preserve"> PDS</w:t>
      </w:r>
      <w:r w:rsidR="00BE257F" w:rsidRPr="005511CF">
        <w:rPr>
          <w:rFonts w:ascii="Arial" w:hAnsi="Arial" w:cs="Arial"/>
          <w:b/>
          <w:bCs/>
          <w:szCs w:val="24"/>
        </w:rPr>
        <w:t xml:space="preserve"> </w:t>
      </w:r>
      <w:r w:rsidRPr="005511CF">
        <w:rPr>
          <w:rFonts w:ascii="Arial" w:hAnsi="Arial" w:cs="Arial"/>
          <w:b/>
          <w:bCs/>
          <w:szCs w:val="24"/>
        </w:rPr>
        <w:t>r</w:t>
      </w:r>
      <w:r w:rsidR="00BE257F" w:rsidRPr="005511CF">
        <w:rPr>
          <w:rFonts w:ascii="Arial" w:hAnsi="Arial" w:cs="Arial"/>
          <w:b/>
          <w:bCs/>
          <w:szCs w:val="24"/>
        </w:rPr>
        <w:t>ed</w:t>
      </w:r>
      <w:r w:rsidRPr="005511CF">
        <w:rPr>
          <w:rFonts w:ascii="Arial" w:hAnsi="Arial" w:cs="Arial"/>
          <w:b/>
          <w:bCs/>
          <w:szCs w:val="24"/>
        </w:rPr>
        <w:t xml:space="preserve"> or green-stamped,</w:t>
      </w:r>
      <w:r w:rsidRPr="005511CF">
        <w:rPr>
          <w:rFonts w:ascii="Arial" w:hAnsi="Arial" w:cs="Arial"/>
          <w:b/>
          <w:bCs/>
          <w:color w:val="FF0000"/>
          <w:szCs w:val="24"/>
        </w:rPr>
        <w:t xml:space="preserve"> </w:t>
      </w:r>
      <w:r w:rsidR="00BE257F" w:rsidRPr="005511CF">
        <w:rPr>
          <w:rFonts w:ascii="Arial" w:hAnsi="Arial" w:cs="Arial"/>
          <w:b/>
          <w:bCs/>
          <w:szCs w:val="24"/>
        </w:rPr>
        <w:t>original</w:t>
      </w:r>
      <w:r w:rsidRPr="005511CF">
        <w:rPr>
          <w:rFonts w:ascii="Arial" w:hAnsi="Arial" w:cs="Arial"/>
          <w:b/>
          <w:bCs/>
          <w:szCs w:val="24"/>
        </w:rPr>
        <w:t>,</w:t>
      </w:r>
      <w:r w:rsidR="00BE257F" w:rsidRPr="005511CF">
        <w:rPr>
          <w:rFonts w:ascii="Arial" w:hAnsi="Arial" w:cs="Arial"/>
          <w:b/>
          <w:bCs/>
          <w:szCs w:val="24"/>
        </w:rPr>
        <w:t xml:space="preserve"> building plans </w:t>
      </w:r>
    </w:p>
    <w:p w14:paraId="7E9AF11B" w14:textId="62B03C01" w:rsidR="00BE257F" w:rsidRPr="001765B5" w:rsidRDefault="00BE257F" w:rsidP="00650DF2">
      <w:pPr>
        <w:pStyle w:val="ListParagraph"/>
        <w:numPr>
          <w:ilvl w:val="0"/>
          <w:numId w:val="21"/>
        </w:numPr>
        <w:rPr>
          <w:rFonts w:ascii="Arial" w:hAnsi="Arial" w:cs="Arial"/>
          <w:szCs w:val="24"/>
        </w:rPr>
      </w:pPr>
      <w:r w:rsidRPr="001765B5">
        <w:rPr>
          <w:rFonts w:ascii="Arial" w:hAnsi="Arial" w:cs="Arial"/>
          <w:szCs w:val="24"/>
        </w:rPr>
        <w:t>County mitigation form</w:t>
      </w:r>
    </w:p>
    <w:p w14:paraId="5D250875" w14:textId="257CC5C0" w:rsidR="00BD0D0A" w:rsidRPr="001765B5" w:rsidRDefault="00BE257F" w:rsidP="00650DF2">
      <w:pPr>
        <w:pStyle w:val="ListParagraph"/>
        <w:numPr>
          <w:ilvl w:val="0"/>
          <w:numId w:val="21"/>
        </w:numPr>
        <w:rPr>
          <w:rFonts w:ascii="Arial" w:hAnsi="Arial" w:cs="Arial"/>
          <w:szCs w:val="24"/>
        </w:rPr>
      </w:pPr>
      <w:r w:rsidRPr="001765B5">
        <w:rPr>
          <w:rFonts w:ascii="Arial" w:hAnsi="Arial" w:cs="Arial"/>
          <w:szCs w:val="24"/>
        </w:rPr>
        <w:t xml:space="preserve">Corrections cannot be made on stamped plans. </w:t>
      </w:r>
      <w:r w:rsidR="005C3564" w:rsidRPr="001765B5">
        <w:rPr>
          <w:rFonts w:ascii="Arial" w:hAnsi="Arial" w:cs="Arial"/>
          <w:szCs w:val="24"/>
        </w:rPr>
        <w:t>(No red</w:t>
      </w:r>
      <w:r w:rsidRPr="001765B5">
        <w:rPr>
          <w:rFonts w:ascii="Arial" w:hAnsi="Arial" w:cs="Arial"/>
          <w:szCs w:val="24"/>
        </w:rPr>
        <w:t xml:space="preserve"> </w:t>
      </w:r>
      <w:r w:rsidR="005C3564" w:rsidRPr="001765B5">
        <w:rPr>
          <w:rFonts w:ascii="Arial" w:hAnsi="Arial" w:cs="Arial"/>
          <w:szCs w:val="24"/>
        </w:rPr>
        <w:t>i</w:t>
      </w:r>
      <w:r w:rsidRPr="001765B5">
        <w:rPr>
          <w:rFonts w:ascii="Arial" w:hAnsi="Arial" w:cs="Arial"/>
          <w:szCs w:val="24"/>
        </w:rPr>
        <w:t xml:space="preserve">nk or </w:t>
      </w:r>
      <w:r w:rsidR="005C3564" w:rsidRPr="001765B5">
        <w:rPr>
          <w:rFonts w:ascii="Arial" w:hAnsi="Arial" w:cs="Arial"/>
          <w:szCs w:val="24"/>
        </w:rPr>
        <w:t>hand</w:t>
      </w:r>
      <w:r w:rsidR="2EE43FA1" w:rsidRPr="001765B5">
        <w:rPr>
          <w:rFonts w:ascii="Arial" w:hAnsi="Arial" w:cs="Arial"/>
          <w:szCs w:val="24"/>
        </w:rPr>
        <w:t>writ</w:t>
      </w:r>
      <w:r w:rsidR="005C3564" w:rsidRPr="001765B5">
        <w:rPr>
          <w:rFonts w:ascii="Arial" w:hAnsi="Arial" w:cs="Arial"/>
          <w:szCs w:val="24"/>
        </w:rPr>
        <w:t>ing)</w:t>
      </w:r>
    </w:p>
    <w:p w14:paraId="3C386CA1" w14:textId="1F2C4C9B" w:rsidR="00BE257F" w:rsidRPr="001765B5" w:rsidRDefault="00BE257F" w:rsidP="00650DF2">
      <w:pPr>
        <w:pStyle w:val="ListParagraph"/>
        <w:numPr>
          <w:ilvl w:val="0"/>
          <w:numId w:val="21"/>
        </w:numPr>
        <w:rPr>
          <w:rFonts w:ascii="Arial" w:hAnsi="Arial" w:cs="Arial"/>
          <w:szCs w:val="24"/>
        </w:rPr>
      </w:pPr>
      <w:r w:rsidRPr="001765B5">
        <w:rPr>
          <w:rFonts w:ascii="Arial" w:hAnsi="Arial" w:cs="Arial"/>
          <w:szCs w:val="24"/>
        </w:rPr>
        <w:t xml:space="preserve">Identify rooms and specify </w:t>
      </w:r>
      <w:r w:rsidR="26232BF3" w:rsidRPr="001765B5">
        <w:rPr>
          <w:rFonts w:ascii="Arial" w:hAnsi="Arial" w:cs="Arial"/>
          <w:szCs w:val="24"/>
        </w:rPr>
        <w:t xml:space="preserve">each </w:t>
      </w:r>
      <w:r w:rsidRPr="001765B5">
        <w:rPr>
          <w:rFonts w:ascii="Arial" w:hAnsi="Arial" w:cs="Arial"/>
          <w:szCs w:val="24"/>
        </w:rPr>
        <w:t>use.</w:t>
      </w:r>
    </w:p>
    <w:p w14:paraId="33DF6C52" w14:textId="4F0DE526" w:rsidR="00BE257F" w:rsidRPr="001765B5" w:rsidRDefault="00BE257F" w:rsidP="00650DF2">
      <w:pPr>
        <w:pStyle w:val="ListParagraph"/>
        <w:numPr>
          <w:ilvl w:val="0"/>
          <w:numId w:val="21"/>
        </w:numPr>
        <w:rPr>
          <w:rFonts w:ascii="Arial" w:hAnsi="Arial" w:cs="Arial"/>
          <w:szCs w:val="24"/>
        </w:rPr>
      </w:pPr>
      <w:r w:rsidRPr="001765B5">
        <w:rPr>
          <w:rFonts w:ascii="Arial" w:hAnsi="Arial" w:cs="Arial"/>
          <w:szCs w:val="24"/>
        </w:rPr>
        <w:t>Define all symbols and shaded areas etc.</w:t>
      </w:r>
    </w:p>
    <w:p w14:paraId="591B9C37" w14:textId="2EC73521" w:rsidR="00BE257F" w:rsidRPr="001765B5" w:rsidRDefault="005C3564" w:rsidP="00650DF2">
      <w:pPr>
        <w:pStyle w:val="ListParagraph"/>
        <w:numPr>
          <w:ilvl w:val="0"/>
          <w:numId w:val="21"/>
        </w:numPr>
        <w:rPr>
          <w:rFonts w:ascii="Arial" w:hAnsi="Arial" w:cs="Arial"/>
          <w:szCs w:val="24"/>
        </w:rPr>
      </w:pPr>
      <w:r w:rsidRPr="001765B5">
        <w:rPr>
          <w:rFonts w:ascii="Arial" w:hAnsi="Arial" w:cs="Arial"/>
          <w:szCs w:val="24"/>
        </w:rPr>
        <w:t>If there are corrections, s</w:t>
      </w:r>
      <w:r w:rsidR="00BE257F" w:rsidRPr="001765B5">
        <w:rPr>
          <w:rFonts w:ascii="Arial" w:hAnsi="Arial" w:cs="Arial"/>
          <w:szCs w:val="24"/>
        </w:rPr>
        <w:t>ee notes/remarks made on one set of plans. Return marked set with new/revised sets after you have complied with the requirements on the marked set of plans.</w:t>
      </w:r>
      <w:r w:rsidR="4CF0D773" w:rsidRPr="001765B5">
        <w:rPr>
          <w:rFonts w:ascii="Arial" w:hAnsi="Arial" w:cs="Arial"/>
          <w:szCs w:val="24"/>
        </w:rPr>
        <w:t xml:space="preserve"> </w:t>
      </w:r>
      <w:r w:rsidR="00BE257F" w:rsidRPr="001765B5">
        <w:rPr>
          <w:rFonts w:ascii="Arial" w:hAnsi="Arial" w:cs="Arial"/>
          <w:szCs w:val="24"/>
        </w:rPr>
        <w:t>Red marks on plans are part of this comments list.</w:t>
      </w:r>
      <w:r w:rsidR="26E5D6C5" w:rsidRPr="001765B5">
        <w:rPr>
          <w:rFonts w:ascii="Arial" w:hAnsi="Arial" w:cs="Arial"/>
          <w:szCs w:val="24"/>
        </w:rPr>
        <w:t xml:space="preserve"> </w:t>
      </w:r>
    </w:p>
    <w:p w14:paraId="49E44E31" w14:textId="498855BF" w:rsidR="00A30717" w:rsidRPr="001765B5" w:rsidRDefault="00A30717" w:rsidP="16F9C05D">
      <w:pPr>
        <w:rPr>
          <w:rFonts w:ascii="Arial" w:hAnsi="Arial" w:cs="Arial"/>
          <w:szCs w:val="24"/>
        </w:rPr>
      </w:pPr>
    </w:p>
    <w:p w14:paraId="4F628F31" w14:textId="7A7EA577" w:rsidR="001765B5" w:rsidRPr="00391B18" w:rsidRDefault="00BE257F" w:rsidP="16F9C05D">
      <w:pPr>
        <w:rPr>
          <w:rFonts w:ascii="Arial" w:hAnsi="Arial" w:cs="Arial"/>
          <w:b/>
          <w:bCs/>
          <w:szCs w:val="24"/>
          <w:u w:val="single"/>
        </w:rPr>
      </w:pPr>
      <w:r w:rsidRPr="001765B5">
        <w:rPr>
          <w:rFonts w:ascii="Arial" w:hAnsi="Arial" w:cs="Arial"/>
          <w:b/>
          <w:bCs/>
          <w:szCs w:val="24"/>
          <w:u w:val="single"/>
        </w:rPr>
        <w:t>P</w:t>
      </w:r>
      <w:r w:rsidR="1E16F839" w:rsidRPr="001765B5">
        <w:rPr>
          <w:rFonts w:ascii="Arial" w:hAnsi="Arial" w:cs="Arial"/>
          <w:b/>
          <w:bCs/>
          <w:szCs w:val="24"/>
          <w:u w:val="single"/>
        </w:rPr>
        <w:t>lot plan and site plan requirements</w:t>
      </w:r>
      <w:r w:rsidR="004327E7">
        <w:rPr>
          <w:rFonts w:ascii="Arial" w:hAnsi="Arial" w:cs="Arial"/>
          <w:b/>
          <w:bCs/>
          <w:szCs w:val="24"/>
          <w:u w:val="single"/>
        </w:rPr>
        <w:t>:</w:t>
      </w:r>
    </w:p>
    <w:p w14:paraId="5D2A8DBB" w14:textId="77777777" w:rsidR="00BF053B" w:rsidRPr="001765B5" w:rsidRDefault="00BF053B" w:rsidP="16F9C05D">
      <w:pPr>
        <w:rPr>
          <w:rFonts w:ascii="Arial" w:hAnsi="Arial" w:cs="Arial"/>
          <w:b/>
          <w:bCs/>
          <w:szCs w:val="24"/>
          <w:u w:val="single"/>
        </w:rPr>
      </w:pPr>
    </w:p>
    <w:p w14:paraId="181236BE" w14:textId="7A45D737" w:rsidR="00204CB6" w:rsidRDefault="00BF053B" w:rsidP="00204CB6">
      <w:pPr>
        <w:ind w:left="1440" w:hanging="1440"/>
        <w:rPr>
          <w:rFonts w:ascii="Arial" w:hAnsi="Arial" w:cs="Arial"/>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605A65">
        <w:rPr>
          <w:rFonts w:ascii="Arial" w:hAnsi="Arial" w:cs="Arial"/>
          <w:szCs w:val="24"/>
        </w:rPr>
        <w:t>Needs to show</w:t>
      </w:r>
      <w:r w:rsidR="00204CB6">
        <w:rPr>
          <w:rFonts w:ascii="Arial" w:hAnsi="Arial" w:cs="Arial"/>
          <w:szCs w:val="24"/>
        </w:rPr>
        <w:t xml:space="preserve"> </w:t>
      </w:r>
      <w:r w:rsidR="00204CB6" w:rsidRPr="00650DF2">
        <w:rPr>
          <w:rFonts w:ascii="Arial" w:hAnsi="Arial" w:cs="Arial"/>
        </w:rPr>
        <w:t xml:space="preserve">full-size fire hydrant </w:t>
      </w:r>
      <w:r w:rsidR="00204CB6">
        <w:rPr>
          <w:rFonts w:ascii="Arial" w:hAnsi="Arial" w:cs="Arial"/>
        </w:rPr>
        <w:t xml:space="preserve">within the minimum distance. </w:t>
      </w:r>
    </w:p>
    <w:p w14:paraId="4AA3FD53" w14:textId="77777777" w:rsidR="00204CB6" w:rsidRDefault="00204CB6" w:rsidP="008B4C2C">
      <w:pPr>
        <w:ind w:left="1440" w:hanging="1440"/>
        <w:rPr>
          <w:rFonts w:ascii="Arial" w:hAnsi="Arial" w:cs="Arial"/>
          <w:b/>
          <w:bCs/>
          <w:szCs w:val="24"/>
        </w:rPr>
      </w:pPr>
    </w:p>
    <w:p w14:paraId="250D20A5" w14:textId="552C1866" w:rsidR="003B56C2" w:rsidRPr="00204CB6" w:rsidRDefault="009B2EC9" w:rsidP="00204CB6">
      <w:pPr>
        <w:rPr>
          <w:rFonts w:ascii="Arial" w:hAnsi="Arial" w:cs="Arial"/>
          <w:sz w:val="20"/>
        </w:rPr>
      </w:pPr>
      <w:r w:rsidRPr="00204CB6">
        <w:rPr>
          <w:rFonts w:ascii="Arial" w:hAnsi="Arial" w:cs="Arial"/>
          <w:b/>
          <w:bCs/>
          <w:sz w:val="20"/>
        </w:rPr>
        <w:t xml:space="preserve">Fire </w:t>
      </w:r>
      <w:r w:rsidR="00FB5FC5" w:rsidRPr="00204CB6">
        <w:rPr>
          <w:rFonts w:ascii="Arial" w:hAnsi="Arial" w:cs="Arial"/>
          <w:b/>
          <w:bCs/>
          <w:sz w:val="20"/>
        </w:rPr>
        <w:t xml:space="preserve">Hydrant Location </w:t>
      </w:r>
      <w:r w:rsidR="00B60749" w:rsidRPr="00204CB6">
        <w:rPr>
          <w:rFonts w:ascii="Arial" w:hAnsi="Arial" w:cs="Arial"/>
          <w:b/>
          <w:bCs/>
          <w:sz w:val="20"/>
        </w:rPr>
        <w:t>(</w:t>
      </w:r>
      <w:r w:rsidR="00AD54CE" w:rsidRPr="00204CB6">
        <w:rPr>
          <w:rFonts w:ascii="Arial" w:hAnsi="Arial" w:cs="Arial"/>
          <w:b/>
          <w:bCs/>
          <w:sz w:val="20"/>
        </w:rPr>
        <w:t>CFC</w:t>
      </w:r>
      <w:r w:rsidR="00B60749" w:rsidRPr="00204CB6">
        <w:rPr>
          <w:rFonts w:ascii="Arial" w:hAnsi="Arial" w:cs="Arial"/>
          <w:b/>
          <w:bCs/>
          <w:sz w:val="20"/>
        </w:rPr>
        <w:t xml:space="preserve"> </w:t>
      </w:r>
      <w:r w:rsidR="00FB5FC5" w:rsidRPr="00204CB6">
        <w:rPr>
          <w:rFonts w:ascii="Arial" w:hAnsi="Arial" w:cs="Arial"/>
          <w:b/>
          <w:bCs/>
          <w:sz w:val="20"/>
        </w:rPr>
        <w:t>§</w:t>
      </w:r>
      <w:r w:rsidR="00B60749" w:rsidRPr="00204CB6">
        <w:rPr>
          <w:rFonts w:ascii="Arial" w:hAnsi="Arial" w:cs="Arial"/>
          <w:b/>
          <w:bCs/>
          <w:sz w:val="20"/>
        </w:rPr>
        <w:t>507.5</w:t>
      </w:r>
      <w:r w:rsidR="00AD54CE" w:rsidRPr="00204CB6">
        <w:rPr>
          <w:rFonts w:ascii="Arial" w:hAnsi="Arial" w:cs="Arial"/>
          <w:b/>
          <w:bCs/>
          <w:sz w:val="20"/>
        </w:rPr>
        <w:t>.1</w:t>
      </w:r>
      <w:r w:rsidR="00BE257F" w:rsidRPr="00204CB6">
        <w:rPr>
          <w:rFonts w:ascii="Arial" w:hAnsi="Arial" w:cs="Arial"/>
          <w:b/>
          <w:bCs/>
          <w:sz w:val="20"/>
        </w:rPr>
        <w:t xml:space="preserve">) </w:t>
      </w:r>
      <w:r w:rsidR="00BE257F" w:rsidRPr="00204CB6">
        <w:rPr>
          <w:rFonts w:ascii="Arial" w:hAnsi="Arial" w:cs="Arial"/>
          <w:sz w:val="20"/>
        </w:rPr>
        <w:t>Fire Hydrants shall be i</w:t>
      </w:r>
      <w:r w:rsidR="00B60749" w:rsidRPr="00204CB6">
        <w:rPr>
          <w:rFonts w:ascii="Arial" w:hAnsi="Arial" w:cs="Arial"/>
          <w:sz w:val="20"/>
        </w:rPr>
        <w:t>nstalled as required by the California Fire Code</w:t>
      </w:r>
      <w:r w:rsidR="00BE257F" w:rsidRPr="00204CB6">
        <w:rPr>
          <w:rFonts w:ascii="Arial" w:hAnsi="Arial" w:cs="Arial"/>
          <w:sz w:val="20"/>
        </w:rPr>
        <w:t>, using the following criteria and taking into</w:t>
      </w:r>
      <w:r w:rsidR="00A30717" w:rsidRPr="00204CB6">
        <w:rPr>
          <w:rFonts w:ascii="Arial" w:hAnsi="Arial" w:cs="Arial"/>
          <w:sz w:val="20"/>
        </w:rPr>
        <w:t xml:space="preserve"> </w:t>
      </w:r>
      <w:r w:rsidR="00BE257F" w:rsidRPr="00204CB6">
        <w:rPr>
          <w:rFonts w:ascii="Arial" w:hAnsi="Arial" w:cs="Arial"/>
          <w:sz w:val="20"/>
        </w:rPr>
        <w:t>consideration departmental operational needs. Hydrants shall be located at intersections, at the beginning radius of cul-de-sacs and at intervals identified in the following table and criteria. Hydrants located across heavily traveled roadways shall be not considered as serving the subject property.</w:t>
      </w:r>
      <w:r w:rsidR="69D034FC" w:rsidRPr="00204CB6">
        <w:rPr>
          <w:rFonts w:ascii="Arial" w:hAnsi="Arial" w:cs="Arial"/>
          <w:sz w:val="20"/>
        </w:rPr>
        <w:t xml:space="preserve"> </w:t>
      </w:r>
      <w:r w:rsidR="00B60749" w:rsidRPr="00204CB6">
        <w:rPr>
          <w:rFonts w:ascii="Arial" w:hAnsi="Arial" w:cs="Arial"/>
          <w:sz w:val="20"/>
        </w:rPr>
        <w:t xml:space="preserve">Where a portion of the facility of building hereafter constructed or moved into or within the jurisdiction </w:t>
      </w:r>
      <w:r w:rsidR="00AD54CE" w:rsidRPr="00204CB6">
        <w:rPr>
          <w:rFonts w:ascii="Arial" w:hAnsi="Arial" w:cs="Arial"/>
          <w:sz w:val="20"/>
        </w:rPr>
        <w:t>is</w:t>
      </w:r>
      <w:r w:rsidR="00B60749" w:rsidRPr="00204CB6">
        <w:rPr>
          <w:rFonts w:ascii="Arial" w:hAnsi="Arial" w:cs="Arial"/>
          <w:sz w:val="20"/>
        </w:rPr>
        <w:t xml:space="preserve"> more than 400 feet from a hydrant on a fire apparatus access road, as measured by an approved route around the exterior of the facility or building, on-site fire hydrants and mains shall be provided where required by the fire code official.</w:t>
      </w:r>
    </w:p>
    <w:p w14:paraId="01A541CB" w14:textId="27C4E6F7" w:rsidR="001765B5" w:rsidRPr="0033475C" w:rsidRDefault="00B60749" w:rsidP="0033475C">
      <w:pPr>
        <w:ind w:left="720"/>
        <w:rPr>
          <w:rFonts w:ascii="Arial" w:hAnsi="Arial" w:cs="Arial"/>
          <w:b/>
          <w:bCs/>
          <w:sz w:val="20"/>
        </w:rPr>
      </w:pPr>
      <w:r w:rsidRPr="00204CB6">
        <w:rPr>
          <w:rFonts w:ascii="Arial" w:hAnsi="Arial" w:cs="Arial"/>
          <w:b/>
          <w:bCs/>
          <w:sz w:val="20"/>
        </w:rPr>
        <w:t xml:space="preserve">Exception: </w:t>
      </w:r>
      <w:r w:rsidRPr="00204CB6">
        <w:rPr>
          <w:rFonts w:ascii="Arial" w:hAnsi="Arial" w:cs="Arial"/>
          <w:sz w:val="20"/>
        </w:rPr>
        <w:t>For Group R-3 and Group U occupancies, equipped throughout with an approved automatic sprinkler system</w:t>
      </w:r>
      <w:r w:rsidR="00AD54CE" w:rsidRPr="00204CB6">
        <w:rPr>
          <w:rFonts w:ascii="Arial" w:hAnsi="Arial" w:cs="Arial"/>
          <w:sz w:val="20"/>
        </w:rPr>
        <w:t xml:space="preserve"> installed in accordance with Section 903.3.1.1, 903.3.1.2 or 903.3.1.3</w:t>
      </w:r>
      <w:r w:rsidRPr="00204CB6">
        <w:rPr>
          <w:rFonts w:ascii="Arial" w:hAnsi="Arial" w:cs="Arial"/>
          <w:sz w:val="20"/>
        </w:rPr>
        <w:t>, the distance requirement shall be not more than 600 f</w:t>
      </w:r>
      <w:r w:rsidR="00007503" w:rsidRPr="00204CB6">
        <w:rPr>
          <w:rFonts w:ascii="Arial" w:hAnsi="Arial" w:cs="Arial"/>
          <w:sz w:val="20"/>
        </w:rPr>
        <w:t>ee</w:t>
      </w:r>
      <w:r w:rsidRPr="00204CB6">
        <w:rPr>
          <w:rFonts w:ascii="Arial" w:hAnsi="Arial" w:cs="Arial"/>
          <w:sz w:val="20"/>
        </w:rPr>
        <w:t>t.</w:t>
      </w:r>
    </w:p>
    <w:p w14:paraId="77F73503" w14:textId="77777777" w:rsidR="00391B18" w:rsidRDefault="00391B18" w:rsidP="001765B5">
      <w:pPr>
        <w:tabs>
          <w:tab w:val="left" w:pos="1980"/>
        </w:tabs>
        <w:rPr>
          <w:rFonts w:ascii="Arial" w:hAnsi="Arial" w:cs="Arial"/>
          <w:b/>
          <w:bCs/>
          <w:szCs w:val="24"/>
          <w:u w:val="single"/>
        </w:rPr>
      </w:pPr>
    </w:p>
    <w:p w14:paraId="67E5D089" w14:textId="77777777" w:rsidR="00391B18" w:rsidRDefault="00391B18" w:rsidP="00391B18">
      <w:pPr>
        <w:tabs>
          <w:tab w:val="left" w:pos="1980"/>
        </w:tabs>
        <w:rPr>
          <w:rFonts w:ascii="Arial" w:hAnsi="Arial" w:cs="Arial"/>
          <w:b/>
          <w:bCs/>
          <w:szCs w:val="24"/>
          <w:u w:val="single"/>
        </w:rPr>
      </w:pPr>
    </w:p>
    <w:p w14:paraId="0E779AA5" w14:textId="2B43ECF2" w:rsidR="00204CB6" w:rsidRPr="00391B18" w:rsidRDefault="001765B5" w:rsidP="00391B18">
      <w:pPr>
        <w:tabs>
          <w:tab w:val="left" w:pos="1980"/>
        </w:tabs>
        <w:rPr>
          <w:rFonts w:ascii="Arial" w:hAnsi="Arial" w:cs="Arial"/>
          <w:b/>
          <w:bCs/>
          <w:szCs w:val="24"/>
          <w:u w:val="single"/>
        </w:rPr>
      </w:pPr>
      <w:r w:rsidRPr="001765B5">
        <w:rPr>
          <w:rFonts w:ascii="Arial" w:hAnsi="Arial" w:cs="Arial"/>
          <w:b/>
          <w:bCs/>
          <w:szCs w:val="24"/>
          <w:u w:val="single"/>
        </w:rPr>
        <w:lastRenderedPageBreak/>
        <w:t>Roads and Driveways:</w:t>
      </w:r>
    </w:p>
    <w:p w14:paraId="0920833F" w14:textId="77777777" w:rsidR="00D02362" w:rsidRPr="001765B5" w:rsidRDefault="00D02362" w:rsidP="00204CB6">
      <w:pPr>
        <w:rPr>
          <w:rFonts w:ascii="Arial" w:hAnsi="Arial" w:cs="Arial"/>
          <w:b/>
          <w:bCs/>
          <w:szCs w:val="24"/>
        </w:rPr>
      </w:pPr>
    </w:p>
    <w:p w14:paraId="101ABE37" w14:textId="5AE984DF" w:rsidR="00204CB6" w:rsidRDefault="008B4C2C" w:rsidP="008B4C2C">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204CB6">
        <w:rPr>
          <w:rFonts w:ascii="Arial" w:hAnsi="Arial" w:cs="Arial"/>
          <w:szCs w:val="24"/>
        </w:rPr>
        <w:t xml:space="preserve">The below verbiage </w:t>
      </w:r>
      <w:r w:rsidR="00605A65">
        <w:rPr>
          <w:rFonts w:ascii="Arial" w:hAnsi="Arial" w:cs="Arial"/>
          <w:szCs w:val="24"/>
        </w:rPr>
        <w:t>needs to be</w:t>
      </w:r>
      <w:r w:rsidR="00204CB6">
        <w:rPr>
          <w:rFonts w:ascii="Arial" w:hAnsi="Arial" w:cs="Arial"/>
          <w:szCs w:val="24"/>
        </w:rPr>
        <w:t xml:space="preserve"> </w:t>
      </w:r>
      <w:r w:rsidR="006630DC">
        <w:rPr>
          <w:rFonts w:ascii="Arial" w:hAnsi="Arial" w:cs="Arial"/>
          <w:szCs w:val="24"/>
        </w:rPr>
        <w:t>present</w:t>
      </w:r>
      <w:r w:rsidR="00204CB6">
        <w:rPr>
          <w:rFonts w:ascii="Arial" w:hAnsi="Arial" w:cs="Arial"/>
          <w:szCs w:val="24"/>
        </w:rPr>
        <w:t xml:space="preserve"> for the gate. </w:t>
      </w:r>
    </w:p>
    <w:p w14:paraId="22AA2E1D" w14:textId="77777777" w:rsidR="00204CB6" w:rsidRDefault="00204CB6" w:rsidP="008B4C2C">
      <w:pPr>
        <w:ind w:left="1440" w:hanging="1440"/>
        <w:rPr>
          <w:rFonts w:ascii="Arial" w:hAnsi="Arial" w:cs="Arial"/>
          <w:szCs w:val="24"/>
        </w:rPr>
      </w:pPr>
    </w:p>
    <w:p w14:paraId="5A558E72" w14:textId="63176993" w:rsidR="00FB4017" w:rsidRPr="00391B18" w:rsidRDefault="05F3AC8C" w:rsidP="003B56C2">
      <w:pPr>
        <w:rPr>
          <w:rFonts w:ascii="Arial" w:hAnsi="Arial" w:cs="Arial"/>
          <w:b/>
          <w:bCs/>
          <w:sz w:val="20"/>
        </w:rPr>
      </w:pPr>
      <w:r w:rsidRPr="00204CB6">
        <w:rPr>
          <w:rFonts w:ascii="Arial" w:hAnsi="Arial" w:cs="Arial"/>
          <w:b/>
          <w:bCs/>
          <w:sz w:val="20"/>
        </w:rPr>
        <w:t>Gates (CSDCFC §503.6)</w:t>
      </w:r>
      <w:r w:rsidR="003B56C2" w:rsidRPr="00204CB6">
        <w:rPr>
          <w:rFonts w:ascii="Arial" w:hAnsi="Arial" w:cs="Arial"/>
          <w:b/>
          <w:bCs/>
          <w:sz w:val="20"/>
        </w:rPr>
        <w:t xml:space="preserve"> </w:t>
      </w:r>
      <w:r w:rsidRPr="00204CB6">
        <w:rPr>
          <w:rFonts w:ascii="Arial" w:hAnsi="Arial" w:cs="Arial"/>
          <w:sz w:val="20"/>
        </w:rPr>
        <w:t>No person shall install a security gate or security device across a fire access roadway without the fire code official’s approval. An automatic gate across a fire access roadway or driveway shall be equipped with an approved emergency key-operated switch overriding all command functions and opening the gate. (Refer to SDCCFC §503.6,</w:t>
      </w:r>
      <w:r w:rsidR="00904807">
        <w:rPr>
          <w:rFonts w:ascii="Arial" w:hAnsi="Arial" w:cs="Arial"/>
          <w:sz w:val="20"/>
        </w:rPr>
        <w:t xml:space="preserve"> </w:t>
      </w:r>
      <w:r w:rsidRPr="00204CB6">
        <w:rPr>
          <w:rFonts w:ascii="Arial" w:hAnsi="Arial" w:cs="Arial"/>
          <w:sz w:val="20"/>
        </w:rPr>
        <w:t>2. for gates serving 4 or more residences and hazardous institutional, educational or assembly occupancies).</w:t>
      </w:r>
    </w:p>
    <w:p w14:paraId="38BCDE30" w14:textId="77777777" w:rsidR="00D02362" w:rsidRPr="001765B5" w:rsidRDefault="00D02362" w:rsidP="003B56C2">
      <w:pPr>
        <w:rPr>
          <w:rFonts w:ascii="Arial" w:hAnsi="Arial" w:cs="Arial"/>
          <w:b/>
          <w:bCs/>
          <w:szCs w:val="24"/>
        </w:rPr>
      </w:pPr>
    </w:p>
    <w:p w14:paraId="0EC21496" w14:textId="632C469A" w:rsidR="00904807" w:rsidRDefault="008B4C2C" w:rsidP="008B4C2C">
      <w:pPr>
        <w:tabs>
          <w:tab w:val="left" w:pos="0"/>
        </w:tabs>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904807">
        <w:rPr>
          <w:rFonts w:ascii="Arial" w:hAnsi="Arial" w:cs="Arial"/>
          <w:szCs w:val="24"/>
        </w:rPr>
        <w:t xml:space="preserve">The road </w:t>
      </w:r>
      <w:r w:rsidR="00605A65">
        <w:rPr>
          <w:rFonts w:ascii="Arial" w:hAnsi="Arial" w:cs="Arial"/>
          <w:szCs w:val="24"/>
        </w:rPr>
        <w:t>needs to be</w:t>
      </w:r>
      <w:r w:rsidR="00904807">
        <w:rPr>
          <w:rFonts w:ascii="Arial" w:hAnsi="Arial" w:cs="Arial"/>
          <w:szCs w:val="24"/>
        </w:rPr>
        <w:t xml:space="preserve"> the appropriate width at _____ feet wide.</w:t>
      </w:r>
    </w:p>
    <w:p w14:paraId="525F888D" w14:textId="77777777" w:rsidR="00904807" w:rsidRDefault="00904807" w:rsidP="00904807">
      <w:pPr>
        <w:tabs>
          <w:tab w:val="left" w:pos="0"/>
        </w:tabs>
        <w:rPr>
          <w:rFonts w:ascii="Arial" w:hAnsi="Arial" w:cs="Arial"/>
          <w:szCs w:val="24"/>
        </w:rPr>
      </w:pPr>
    </w:p>
    <w:p w14:paraId="207521A5" w14:textId="6031BB94" w:rsidR="00BE257F" w:rsidRPr="00904807" w:rsidRDefault="4FA51E79" w:rsidP="00904807">
      <w:pPr>
        <w:tabs>
          <w:tab w:val="left" w:pos="0"/>
        </w:tabs>
        <w:rPr>
          <w:rFonts w:ascii="Arial" w:hAnsi="Arial" w:cs="Arial"/>
          <w:b/>
          <w:bCs/>
          <w:sz w:val="20"/>
        </w:rPr>
      </w:pPr>
      <w:r w:rsidRPr="00904807">
        <w:rPr>
          <w:rFonts w:ascii="Arial" w:hAnsi="Arial" w:cs="Arial"/>
          <w:b/>
          <w:bCs/>
          <w:sz w:val="20"/>
        </w:rPr>
        <w:t xml:space="preserve">Road and Driveway </w:t>
      </w:r>
      <w:r w:rsidR="00234C08" w:rsidRPr="00904807">
        <w:rPr>
          <w:rFonts w:ascii="Arial" w:hAnsi="Arial" w:cs="Arial"/>
          <w:b/>
          <w:bCs/>
          <w:sz w:val="20"/>
        </w:rPr>
        <w:t xml:space="preserve">Phasing Requirement for New </w:t>
      </w:r>
      <w:r w:rsidR="005C3564" w:rsidRPr="00904807">
        <w:rPr>
          <w:rFonts w:ascii="Arial" w:hAnsi="Arial" w:cs="Arial"/>
          <w:b/>
          <w:bCs/>
          <w:sz w:val="20"/>
        </w:rPr>
        <w:t>Single-Family</w:t>
      </w:r>
      <w:r w:rsidR="00234C08" w:rsidRPr="00904807">
        <w:rPr>
          <w:rFonts w:ascii="Arial" w:hAnsi="Arial" w:cs="Arial"/>
          <w:b/>
          <w:bCs/>
          <w:sz w:val="20"/>
        </w:rPr>
        <w:t xml:space="preserve"> Dwellings </w:t>
      </w:r>
      <w:r w:rsidR="00BE257F" w:rsidRPr="00904807">
        <w:rPr>
          <w:rFonts w:ascii="Arial" w:hAnsi="Arial" w:cs="Arial"/>
          <w:b/>
          <w:bCs/>
          <w:sz w:val="20"/>
        </w:rPr>
        <w:t>(</w:t>
      </w:r>
      <w:r w:rsidR="00FB5FC5" w:rsidRPr="00904807">
        <w:rPr>
          <w:rFonts w:ascii="Arial" w:hAnsi="Arial" w:cs="Arial"/>
          <w:b/>
          <w:bCs/>
          <w:sz w:val="20"/>
        </w:rPr>
        <w:t>CSDCFC §</w:t>
      </w:r>
      <w:r w:rsidR="008E0421" w:rsidRPr="00904807">
        <w:rPr>
          <w:rFonts w:ascii="Arial" w:hAnsi="Arial" w:cs="Arial"/>
          <w:b/>
          <w:bCs/>
          <w:sz w:val="20"/>
        </w:rPr>
        <w:t>503.2.1</w:t>
      </w:r>
      <w:r w:rsidR="00BE257F" w:rsidRPr="00904807">
        <w:rPr>
          <w:rFonts w:ascii="Arial" w:hAnsi="Arial" w:cs="Arial"/>
          <w:b/>
          <w:bCs/>
          <w:sz w:val="20"/>
        </w:rPr>
        <w:t xml:space="preserve">) </w:t>
      </w:r>
      <w:r w:rsidR="00234C08" w:rsidRPr="00904807">
        <w:rPr>
          <w:rFonts w:ascii="Arial" w:hAnsi="Arial" w:cs="Arial"/>
          <w:sz w:val="20"/>
        </w:rPr>
        <w:t>The fire access roadway requirement for widening an existing, improved and paved fire apparatus roadway shall be as provided in Table 503.2.1.1</w:t>
      </w:r>
      <w:r w:rsidR="00480379" w:rsidRPr="00904807">
        <w:rPr>
          <w:rFonts w:ascii="Arial" w:hAnsi="Arial" w:cs="Arial"/>
          <w:sz w:val="20"/>
        </w:rPr>
        <w:t xml:space="preserve">. </w:t>
      </w:r>
      <w:r w:rsidR="00234C08" w:rsidRPr="00904807">
        <w:rPr>
          <w:rFonts w:ascii="Arial" w:hAnsi="Arial" w:cs="Arial"/>
          <w:sz w:val="20"/>
        </w:rPr>
        <w:t xml:space="preserve">The Fire access roadway shall be constructed to extend from the property line to the nearest public road.  </w:t>
      </w:r>
    </w:p>
    <w:p w14:paraId="48987C66" w14:textId="77777777" w:rsidR="00BE257F" w:rsidRPr="001765B5" w:rsidRDefault="00BE257F" w:rsidP="16F9C05D">
      <w:pPr>
        <w:rPr>
          <w:rFonts w:ascii="Arial" w:hAnsi="Arial" w:cs="Arial"/>
          <w:szCs w:val="24"/>
        </w:rPr>
      </w:pPr>
    </w:p>
    <w:p w14:paraId="1CE93D82" w14:textId="6EA8F6F8" w:rsidR="00AD54CE" w:rsidRPr="00904807" w:rsidRDefault="00BE257F" w:rsidP="16F9C05D">
      <w:pPr>
        <w:jc w:val="center"/>
        <w:rPr>
          <w:rFonts w:ascii="Arial" w:hAnsi="Arial" w:cs="Arial"/>
          <w:b/>
          <w:bCs/>
          <w:sz w:val="20"/>
        </w:rPr>
      </w:pPr>
      <w:r w:rsidRPr="00904807">
        <w:rPr>
          <w:rFonts w:ascii="Arial" w:hAnsi="Arial" w:cs="Arial"/>
          <w:b/>
          <w:bCs/>
          <w:sz w:val="20"/>
        </w:rPr>
        <w:t xml:space="preserve">TABLE </w:t>
      </w:r>
      <w:r w:rsidR="00510785" w:rsidRPr="00904807">
        <w:rPr>
          <w:rFonts w:ascii="Arial" w:hAnsi="Arial" w:cs="Arial"/>
          <w:b/>
          <w:bCs/>
          <w:sz w:val="20"/>
        </w:rPr>
        <w:t>503.2.1</w:t>
      </w:r>
      <w:r w:rsidRPr="00904807">
        <w:rPr>
          <w:rFonts w:ascii="Arial" w:hAnsi="Arial" w:cs="Arial"/>
          <w:b/>
          <w:bCs/>
          <w:sz w:val="20"/>
        </w:rPr>
        <w:t xml:space="preserve"> - PHASING </w:t>
      </w:r>
      <w:r w:rsidR="00AD54CE" w:rsidRPr="00904807">
        <w:rPr>
          <w:rFonts w:ascii="Arial" w:hAnsi="Arial" w:cs="Arial"/>
          <w:b/>
          <w:bCs/>
          <w:sz w:val="20"/>
        </w:rPr>
        <w:t>REQUIREMENT</w:t>
      </w:r>
      <w:r w:rsidRPr="00904807">
        <w:rPr>
          <w:rFonts w:ascii="Arial" w:hAnsi="Arial" w:cs="Arial"/>
          <w:b/>
          <w:bCs/>
          <w:sz w:val="20"/>
        </w:rPr>
        <w:t xml:space="preserve"> </w:t>
      </w:r>
    </w:p>
    <w:p w14:paraId="3AE95FA5" w14:textId="77777777" w:rsidR="00BE257F" w:rsidRPr="00904807" w:rsidRDefault="00BE257F" w:rsidP="16F9C05D">
      <w:pPr>
        <w:jc w:val="center"/>
        <w:rPr>
          <w:rFonts w:ascii="Arial" w:hAnsi="Arial" w:cs="Arial"/>
          <w:b/>
          <w:bCs/>
          <w:sz w:val="20"/>
        </w:rPr>
      </w:pPr>
      <w:r w:rsidRPr="00904807">
        <w:rPr>
          <w:rFonts w:ascii="Arial" w:hAnsi="Arial" w:cs="Arial"/>
          <w:b/>
          <w:bCs/>
          <w:sz w:val="20"/>
        </w:rPr>
        <w:t>Fire Apparatus Access</w:t>
      </w:r>
      <w:r w:rsidR="00AD54CE" w:rsidRPr="00904807">
        <w:rPr>
          <w:rFonts w:ascii="Arial" w:hAnsi="Arial" w:cs="Arial"/>
          <w:b/>
          <w:bCs/>
          <w:sz w:val="20"/>
        </w:rPr>
        <w:t xml:space="preserve"> Roadway</w:t>
      </w:r>
      <w:r w:rsidRPr="00904807">
        <w:rPr>
          <w:rFonts w:ascii="Arial" w:hAnsi="Arial" w:cs="Arial"/>
          <w:b/>
          <w:bCs/>
          <w:sz w:val="20"/>
        </w:rPr>
        <w:t xml:space="preserve"> – Single Family Dwellings </w:t>
      </w:r>
    </w:p>
    <w:p w14:paraId="2607185B" w14:textId="77777777" w:rsidR="00BE257F" w:rsidRPr="00904807" w:rsidRDefault="00BE257F" w:rsidP="16F9C05D">
      <w:pPr>
        <w:rPr>
          <w:rFonts w:ascii="Arial" w:hAnsi="Arial" w:cs="Arial"/>
          <w:sz w:val="20"/>
        </w:rPr>
      </w:pPr>
    </w:p>
    <w:tbl>
      <w:tblPr>
        <w:tblW w:w="885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E257F" w:rsidRPr="00904807" w14:paraId="7A3B256C" w14:textId="77777777" w:rsidTr="00904807">
        <w:tc>
          <w:tcPr>
            <w:tcW w:w="2214" w:type="dxa"/>
          </w:tcPr>
          <w:p w14:paraId="793E259C" w14:textId="77777777" w:rsidR="00BE257F" w:rsidRPr="00904807" w:rsidRDefault="00BE257F" w:rsidP="16F9C05D">
            <w:pPr>
              <w:rPr>
                <w:rFonts w:ascii="Arial" w:hAnsi="Arial" w:cs="Arial"/>
                <w:sz w:val="20"/>
              </w:rPr>
            </w:pPr>
            <w:r w:rsidRPr="00904807">
              <w:rPr>
                <w:rFonts w:ascii="Arial" w:hAnsi="Arial" w:cs="Arial"/>
                <w:sz w:val="20"/>
              </w:rPr>
              <w:t>Number of Parcels</w:t>
            </w:r>
          </w:p>
        </w:tc>
        <w:tc>
          <w:tcPr>
            <w:tcW w:w="2214" w:type="dxa"/>
          </w:tcPr>
          <w:p w14:paraId="6035C79B" w14:textId="77777777" w:rsidR="00BE257F" w:rsidRPr="00904807" w:rsidRDefault="00BE257F" w:rsidP="16F9C05D">
            <w:pPr>
              <w:rPr>
                <w:rFonts w:ascii="Arial" w:hAnsi="Arial" w:cs="Arial"/>
                <w:sz w:val="20"/>
              </w:rPr>
            </w:pPr>
            <w:r w:rsidRPr="00904807">
              <w:rPr>
                <w:rFonts w:ascii="Arial" w:hAnsi="Arial" w:cs="Arial"/>
                <w:sz w:val="20"/>
              </w:rPr>
              <w:t>Unobstructed Road Width</w:t>
            </w:r>
          </w:p>
        </w:tc>
        <w:tc>
          <w:tcPr>
            <w:tcW w:w="2214" w:type="dxa"/>
          </w:tcPr>
          <w:p w14:paraId="0A3781EB" w14:textId="77777777" w:rsidR="00BE257F" w:rsidRPr="00904807" w:rsidRDefault="00BE257F" w:rsidP="16F9C05D">
            <w:pPr>
              <w:rPr>
                <w:rFonts w:ascii="Arial" w:hAnsi="Arial" w:cs="Arial"/>
                <w:sz w:val="20"/>
              </w:rPr>
            </w:pPr>
            <w:r w:rsidRPr="00904807">
              <w:rPr>
                <w:rFonts w:ascii="Arial" w:hAnsi="Arial" w:cs="Arial"/>
                <w:sz w:val="20"/>
              </w:rPr>
              <w:t>Roadways Over</w:t>
            </w:r>
          </w:p>
          <w:p w14:paraId="0E7FCA79" w14:textId="77777777" w:rsidR="00BE257F" w:rsidRPr="00904807" w:rsidRDefault="00BE257F" w:rsidP="16F9C05D">
            <w:pPr>
              <w:rPr>
                <w:rFonts w:ascii="Arial" w:hAnsi="Arial" w:cs="Arial"/>
                <w:sz w:val="20"/>
              </w:rPr>
            </w:pPr>
            <w:r w:rsidRPr="00904807">
              <w:rPr>
                <w:rFonts w:ascii="Arial" w:hAnsi="Arial" w:cs="Arial"/>
                <w:sz w:val="20"/>
              </w:rPr>
              <w:t>600 foot Long</w:t>
            </w:r>
          </w:p>
        </w:tc>
        <w:tc>
          <w:tcPr>
            <w:tcW w:w="2214" w:type="dxa"/>
          </w:tcPr>
          <w:p w14:paraId="57873CFA" w14:textId="77777777" w:rsidR="00BE257F" w:rsidRPr="00904807" w:rsidRDefault="00BE257F" w:rsidP="16F9C05D">
            <w:pPr>
              <w:rPr>
                <w:rFonts w:ascii="Arial" w:hAnsi="Arial" w:cs="Arial"/>
                <w:sz w:val="20"/>
              </w:rPr>
            </w:pPr>
            <w:r w:rsidRPr="00904807">
              <w:rPr>
                <w:rFonts w:ascii="Arial" w:hAnsi="Arial" w:cs="Arial"/>
                <w:sz w:val="20"/>
              </w:rPr>
              <w:t>Extend to Nearest Public Road</w:t>
            </w:r>
          </w:p>
        </w:tc>
      </w:tr>
      <w:tr w:rsidR="00BE257F" w:rsidRPr="00904807" w14:paraId="79CEAE0F" w14:textId="77777777" w:rsidTr="00904807">
        <w:tc>
          <w:tcPr>
            <w:tcW w:w="2214" w:type="dxa"/>
          </w:tcPr>
          <w:p w14:paraId="4A17A1EF" w14:textId="77777777" w:rsidR="00BE257F" w:rsidRPr="00904807" w:rsidRDefault="00BE257F" w:rsidP="16F9C05D">
            <w:pPr>
              <w:rPr>
                <w:rFonts w:ascii="Arial" w:hAnsi="Arial" w:cs="Arial"/>
                <w:sz w:val="20"/>
              </w:rPr>
            </w:pPr>
            <w:r w:rsidRPr="00904807">
              <w:rPr>
                <w:rFonts w:ascii="Arial" w:hAnsi="Arial" w:cs="Arial"/>
                <w:sz w:val="20"/>
              </w:rPr>
              <w:t>1-2</w:t>
            </w:r>
          </w:p>
        </w:tc>
        <w:tc>
          <w:tcPr>
            <w:tcW w:w="2214" w:type="dxa"/>
          </w:tcPr>
          <w:p w14:paraId="07AC37DA" w14:textId="77777777" w:rsidR="00BE257F" w:rsidRPr="00904807" w:rsidRDefault="00BE257F" w:rsidP="16F9C05D">
            <w:pPr>
              <w:rPr>
                <w:rFonts w:ascii="Arial" w:hAnsi="Arial" w:cs="Arial"/>
                <w:sz w:val="20"/>
              </w:rPr>
            </w:pPr>
            <w:r w:rsidRPr="00904807">
              <w:rPr>
                <w:rFonts w:ascii="Arial" w:hAnsi="Arial" w:cs="Arial"/>
                <w:sz w:val="20"/>
              </w:rPr>
              <w:t>16-foot, paved</w:t>
            </w:r>
          </w:p>
        </w:tc>
        <w:tc>
          <w:tcPr>
            <w:tcW w:w="2214" w:type="dxa"/>
          </w:tcPr>
          <w:p w14:paraId="74E75A7E" w14:textId="77777777" w:rsidR="00BE257F" w:rsidRPr="00904807" w:rsidRDefault="00BE257F" w:rsidP="16F9C05D">
            <w:pPr>
              <w:rPr>
                <w:rFonts w:ascii="Arial" w:hAnsi="Arial" w:cs="Arial"/>
                <w:sz w:val="20"/>
              </w:rPr>
            </w:pPr>
            <w:r w:rsidRPr="00904807">
              <w:rPr>
                <w:rFonts w:ascii="Arial" w:hAnsi="Arial" w:cs="Arial"/>
                <w:sz w:val="20"/>
              </w:rPr>
              <w:t>Turnouts every</w:t>
            </w:r>
          </w:p>
          <w:p w14:paraId="6A878BBB" w14:textId="77777777" w:rsidR="00BE257F" w:rsidRPr="00904807" w:rsidRDefault="00BE257F" w:rsidP="16F9C05D">
            <w:pPr>
              <w:rPr>
                <w:rFonts w:ascii="Arial" w:hAnsi="Arial" w:cs="Arial"/>
                <w:sz w:val="20"/>
              </w:rPr>
            </w:pPr>
            <w:r w:rsidRPr="00904807">
              <w:rPr>
                <w:rFonts w:ascii="Arial" w:hAnsi="Arial" w:cs="Arial"/>
                <w:sz w:val="20"/>
              </w:rPr>
              <w:t>400-feet</w:t>
            </w:r>
          </w:p>
        </w:tc>
        <w:tc>
          <w:tcPr>
            <w:tcW w:w="2214" w:type="dxa"/>
          </w:tcPr>
          <w:p w14:paraId="6D087DCA" w14:textId="77777777" w:rsidR="00BE257F" w:rsidRPr="00904807" w:rsidRDefault="00BE257F" w:rsidP="16F9C05D">
            <w:pPr>
              <w:rPr>
                <w:rFonts w:ascii="Arial" w:hAnsi="Arial" w:cs="Arial"/>
                <w:sz w:val="20"/>
              </w:rPr>
            </w:pPr>
            <w:r w:rsidRPr="00904807">
              <w:rPr>
                <w:rFonts w:ascii="Arial" w:hAnsi="Arial" w:cs="Arial"/>
                <w:sz w:val="20"/>
              </w:rPr>
              <w:t>Yes</w:t>
            </w:r>
          </w:p>
        </w:tc>
      </w:tr>
      <w:tr w:rsidR="00BE257F" w:rsidRPr="00904807" w14:paraId="63D98B2E" w14:textId="77777777" w:rsidTr="00904807">
        <w:tc>
          <w:tcPr>
            <w:tcW w:w="2214" w:type="dxa"/>
          </w:tcPr>
          <w:p w14:paraId="08F86313" w14:textId="77777777" w:rsidR="00BE257F" w:rsidRPr="00904807" w:rsidRDefault="00BE257F" w:rsidP="16F9C05D">
            <w:pPr>
              <w:rPr>
                <w:rFonts w:ascii="Arial" w:hAnsi="Arial" w:cs="Arial"/>
                <w:sz w:val="20"/>
              </w:rPr>
            </w:pPr>
            <w:r w:rsidRPr="00904807">
              <w:rPr>
                <w:rFonts w:ascii="Arial" w:hAnsi="Arial" w:cs="Arial"/>
                <w:sz w:val="20"/>
              </w:rPr>
              <w:t>3-8</w:t>
            </w:r>
          </w:p>
        </w:tc>
        <w:tc>
          <w:tcPr>
            <w:tcW w:w="2214" w:type="dxa"/>
          </w:tcPr>
          <w:p w14:paraId="3BFD797D" w14:textId="77777777" w:rsidR="00BE257F" w:rsidRPr="00904807" w:rsidRDefault="00BE257F" w:rsidP="16F9C05D">
            <w:pPr>
              <w:rPr>
                <w:rFonts w:ascii="Arial" w:hAnsi="Arial" w:cs="Arial"/>
                <w:sz w:val="20"/>
              </w:rPr>
            </w:pPr>
            <w:r w:rsidRPr="00904807">
              <w:rPr>
                <w:rFonts w:ascii="Arial" w:hAnsi="Arial" w:cs="Arial"/>
                <w:sz w:val="20"/>
              </w:rPr>
              <w:t>20-foot, paved</w:t>
            </w:r>
          </w:p>
        </w:tc>
        <w:tc>
          <w:tcPr>
            <w:tcW w:w="2214" w:type="dxa"/>
          </w:tcPr>
          <w:p w14:paraId="062A82FC" w14:textId="77777777" w:rsidR="00BE257F" w:rsidRPr="00904807" w:rsidRDefault="00BE257F" w:rsidP="16F9C05D">
            <w:pPr>
              <w:rPr>
                <w:rFonts w:ascii="Arial" w:hAnsi="Arial" w:cs="Arial"/>
                <w:sz w:val="20"/>
              </w:rPr>
            </w:pPr>
            <w:r w:rsidRPr="00904807">
              <w:rPr>
                <w:rFonts w:ascii="Arial" w:hAnsi="Arial" w:cs="Arial"/>
                <w:sz w:val="20"/>
              </w:rPr>
              <w:t>Turnouts every</w:t>
            </w:r>
          </w:p>
          <w:p w14:paraId="27EFB778" w14:textId="77777777" w:rsidR="00BE257F" w:rsidRPr="00904807" w:rsidRDefault="00BE257F" w:rsidP="16F9C05D">
            <w:pPr>
              <w:rPr>
                <w:rFonts w:ascii="Arial" w:hAnsi="Arial" w:cs="Arial"/>
                <w:sz w:val="20"/>
              </w:rPr>
            </w:pPr>
            <w:r w:rsidRPr="00904807">
              <w:rPr>
                <w:rFonts w:ascii="Arial" w:hAnsi="Arial" w:cs="Arial"/>
                <w:sz w:val="20"/>
              </w:rPr>
              <w:t>400-feet</w:t>
            </w:r>
          </w:p>
        </w:tc>
        <w:tc>
          <w:tcPr>
            <w:tcW w:w="2214" w:type="dxa"/>
          </w:tcPr>
          <w:p w14:paraId="325E39BB" w14:textId="77777777" w:rsidR="00BE257F" w:rsidRPr="00904807" w:rsidRDefault="00BE257F" w:rsidP="16F9C05D">
            <w:pPr>
              <w:rPr>
                <w:rFonts w:ascii="Arial" w:hAnsi="Arial" w:cs="Arial"/>
                <w:sz w:val="20"/>
              </w:rPr>
            </w:pPr>
            <w:r w:rsidRPr="00904807">
              <w:rPr>
                <w:rFonts w:ascii="Arial" w:hAnsi="Arial" w:cs="Arial"/>
                <w:sz w:val="20"/>
              </w:rPr>
              <w:t>Yes</w:t>
            </w:r>
          </w:p>
        </w:tc>
      </w:tr>
      <w:tr w:rsidR="00BE257F" w:rsidRPr="00904807" w14:paraId="487EA449" w14:textId="77777777" w:rsidTr="00904807">
        <w:tc>
          <w:tcPr>
            <w:tcW w:w="2214" w:type="dxa"/>
          </w:tcPr>
          <w:p w14:paraId="2BBD5228" w14:textId="77777777" w:rsidR="00BE257F" w:rsidRPr="00904807" w:rsidRDefault="00BE257F" w:rsidP="16F9C05D">
            <w:pPr>
              <w:rPr>
                <w:rFonts w:ascii="Arial" w:hAnsi="Arial" w:cs="Arial"/>
                <w:sz w:val="20"/>
              </w:rPr>
            </w:pPr>
            <w:r w:rsidRPr="00904807">
              <w:rPr>
                <w:rFonts w:ascii="Arial" w:hAnsi="Arial" w:cs="Arial"/>
                <w:sz w:val="20"/>
              </w:rPr>
              <w:t>9 or more</w:t>
            </w:r>
          </w:p>
        </w:tc>
        <w:tc>
          <w:tcPr>
            <w:tcW w:w="2214" w:type="dxa"/>
          </w:tcPr>
          <w:p w14:paraId="19059855" w14:textId="77777777" w:rsidR="00BE257F" w:rsidRPr="00904807" w:rsidRDefault="00BE257F" w:rsidP="16F9C05D">
            <w:pPr>
              <w:rPr>
                <w:rFonts w:ascii="Arial" w:hAnsi="Arial" w:cs="Arial"/>
                <w:sz w:val="20"/>
              </w:rPr>
            </w:pPr>
            <w:r w:rsidRPr="00904807">
              <w:rPr>
                <w:rFonts w:ascii="Arial" w:hAnsi="Arial" w:cs="Arial"/>
                <w:sz w:val="20"/>
              </w:rPr>
              <w:t>24-foot, paved</w:t>
            </w:r>
          </w:p>
        </w:tc>
        <w:tc>
          <w:tcPr>
            <w:tcW w:w="2214" w:type="dxa"/>
          </w:tcPr>
          <w:p w14:paraId="06B1B984" w14:textId="77777777" w:rsidR="00BE257F" w:rsidRPr="00904807" w:rsidRDefault="00BE257F" w:rsidP="16F9C05D">
            <w:pPr>
              <w:rPr>
                <w:rFonts w:ascii="Arial" w:hAnsi="Arial" w:cs="Arial"/>
                <w:sz w:val="20"/>
              </w:rPr>
            </w:pPr>
            <w:r w:rsidRPr="00904807">
              <w:rPr>
                <w:rFonts w:ascii="Arial" w:hAnsi="Arial" w:cs="Arial"/>
                <w:sz w:val="20"/>
              </w:rPr>
              <w:t>Not required</w:t>
            </w:r>
          </w:p>
        </w:tc>
        <w:tc>
          <w:tcPr>
            <w:tcW w:w="2214" w:type="dxa"/>
          </w:tcPr>
          <w:p w14:paraId="6B26BF1D" w14:textId="77777777" w:rsidR="00BE257F" w:rsidRPr="00904807" w:rsidRDefault="00BE257F" w:rsidP="16F9C05D">
            <w:pPr>
              <w:rPr>
                <w:rFonts w:ascii="Arial" w:hAnsi="Arial" w:cs="Arial"/>
                <w:sz w:val="20"/>
              </w:rPr>
            </w:pPr>
            <w:r w:rsidRPr="00904807">
              <w:rPr>
                <w:rFonts w:ascii="Arial" w:hAnsi="Arial" w:cs="Arial"/>
                <w:sz w:val="20"/>
              </w:rPr>
              <w:t>Yes</w:t>
            </w:r>
          </w:p>
        </w:tc>
      </w:tr>
    </w:tbl>
    <w:p w14:paraId="3D715BF6" w14:textId="77777777" w:rsidR="00BE257F" w:rsidRPr="001765B5" w:rsidRDefault="00BE257F" w:rsidP="16F9C05D">
      <w:pPr>
        <w:rPr>
          <w:rFonts w:ascii="Arial" w:hAnsi="Arial" w:cs="Arial"/>
          <w:szCs w:val="24"/>
        </w:rPr>
      </w:pPr>
    </w:p>
    <w:p w14:paraId="40E1C53B" w14:textId="77777777" w:rsidR="00BE257F" w:rsidRPr="00904807" w:rsidRDefault="00510785" w:rsidP="00904807">
      <w:pPr>
        <w:tabs>
          <w:tab w:val="left" w:pos="1530"/>
        </w:tabs>
        <w:rPr>
          <w:rFonts w:ascii="Arial" w:hAnsi="Arial" w:cs="Arial"/>
          <w:sz w:val="20"/>
        </w:rPr>
      </w:pPr>
      <w:r w:rsidRPr="00904807">
        <w:rPr>
          <w:rFonts w:ascii="Arial" w:hAnsi="Arial" w:cs="Arial"/>
          <w:sz w:val="20"/>
        </w:rPr>
        <w:t>The access roadway shall not be required to be improved for a non-habitable accessory structure or a residential addition or remodel less than 500 square feet if the access roadway has already been improved and paved to a minimum 20 feet. If the roadway is less than 20 feet, the roadway shall be widened to 20 feet. The preceding addition or remodel exception is limited to one permit per three-year period from the date of the last permit approval.</w:t>
      </w:r>
      <w:r w:rsidR="00BE257F" w:rsidRPr="00904807">
        <w:rPr>
          <w:rFonts w:ascii="Arial" w:hAnsi="Arial" w:cs="Arial"/>
          <w:sz w:val="20"/>
        </w:rPr>
        <w:t xml:space="preserve"> </w:t>
      </w:r>
    </w:p>
    <w:p w14:paraId="06185CAB" w14:textId="33948BA9" w:rsidR="00FB4017" w:rsidRPr="00391B18" w:rsidRDefault="00480379" w:rsidP="00391B18">
      <w:pPr>
        <w:ind w:left="720"/>
        <w:rPr>
          <w:rFonts w:ascii="Arial" w:hAnsi="Arial" w:cs="Arial"/>
          <w:sz w:val="20"/>
        </w:rPr>
      </w:pPr>
      <w:r w:rsidRPr="00904807">
        <w:rPr>
          <w:rFonts w:ascii="Arial" w:hAnsi="Arial" w:cs="Arial"/>
          <w:b/>
          <w:bCs/>
          <w:sz w:val="20"/>
        </w:rPr>
        <w:t xml:space="preserve">Exception: </w:t>
      </w:r>
      <w:r w:rsidRPr="00904807">
        <w:rPr>
          <w:rFonts w:ascii="Arial" w:hAnsi="Arial" w:cs="Arial"/>
          <w:sz w:val="20"/>
        </w:rPr>
        <w:t xml:space="preserve">Vertical clearance or road width may be reduced when the fire code official determines the reduction does not impair access by fire apparatus. In cases where the vertical clearance has been reduced, approved signs shall be installed and maintained indicating the amount of vertical clearance. </w:t>
      </w:r>
    </w:p>
    <w:p w14:paraId="0ED584A2" w14:textId="77777777" w:rsidR="00D02362" w:rsidRPr="001765B5" w:rsidRDefault="00D02362" w:rsidP="16F9C05D">
      <w:pPr>
        <w:rPr>
          <w:rFonts w:ascii="Arial" w:hAnsi="Arial" w:cs="Arial"/>
          <w:szCs w:val="24"/>
        </w:rPr>
      </w:pPr>
    </w:p>
    <w:p w14:paraId="428DD84D" w14:textId="18089C15" w:rsidR="00B50859" w:rsidRDefault="008B4C2C" w:rsidP="008B4C2C">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B50859">
        <w:rPr>
          <w:rFonts w:ascii="Arial" w:hAnsi="Arial" w:cs="Arial"/>
          <w:szCs w:val="24"/>
        </w:rPr>
        <w:t xml:space="preserve">The road or driveway </w:t>
      </w:r>
      <w:r w:rsidR="00605A65">
        <w:rPr>
          <w:rFonts w:ascii="Arial" w:hAnsi="Arial" w:cs="Arial"/>
          <w:szCs w:val="24"/>
        </w:rPr>
        <w:t>needs to have</w:t>
      </w:r>
      <w:r w:rsidR="00B50859">
        <w:rPr>
          <w:rFonts w:ascii="Arial" w:hAnsi="Arial" w:cs="Arial"/>
          <w:szCs w:val="24"/>
        </w:rPr>
        <w:t xml:space="preserve"> a 28-foot turning radius. </w:t>
      </w:r>
    </w:p>
    <w:p w14:paraId="4C7351E9" w14:textId="77777777" w:rsidR="00B50859" w:rsidRDefault="00B50859" w:rsidP="008B4C2C">
      <w:pPr>
        <w:ind w:left="1440" w:hanging="1440"/>
        <w:rPr>
          <w:rFonts w:ascii="Arial" w:hAnsi="Arial" w:cs="Arial"/>
          <w:szCs w:val="24"/>
        </w:rPr>
      </w:pPr>
    </w:p>
    <w:p w14:paraId="106012FA" w14:textId="34D03BD8" w:rsidR="00FB4017" w:rsidRPr="00391B18" w:rsidRDefault="002152D0" w:rsidP="16F9C05D">
      <w:pPr>
        <w:rPr>
          <w:rFonts w:ascii="Arial" w:hAnsi="Arial" w:cs="Arial"/>
          <w:sz w:val="20"/>
        </w:rPr>
      </w:pPr>
      <w:r w:rsidRPr="00B50859">
        <w:rPr>
          <w:rFonts w:ascii="Arial" w:hAnsi="Arial" w:cs="Arial"/>
          <w:b/>
          <w:bCs/>
          <w:sz w:val="20"/>
        </w:rPr>
        <w:t>Turning Radius</w:t>
      </w:r>
      <w:r w:rsidR="009D737B" w:rsidRPr="00B50859">
        <w:rPr>
          <w:rFonts w:ascii="Arial" w:hAnsi="Arial" w:cs="Arial"/>
          <w:b/>
          <w:bCs/>
          <w:sz w:val="20"/>
        </w:rPr>
        <w:t xml:space="preserve"> (</w:t>
      </w:r>
      <w:r w:rsidR="00FB5FC5" w:rsidRPr="00B50859">
        <w:rPr>
          <w:rFonts w:ascii="Arial" w:hAnsi="Arial" w:cs="Arial"/>
          <w:b/>
          <w:bCs/>
          <w:sz w:val="20"/>
        </w:rPr>
        <w:t>CSDCFC §</w:t>
      </w:r>
      <w:r w:rsidR="00BE257F" w:rsidRPr="00B50859">
        <w:rPr>
          <w:rFonts w:ascii="Arial" w:hAnsi="Arial" w:cs="Arial"/>
          <w:b/>
          <w:bCs/>
          <w:sz w:val="20"/>
        </w:rPr>
        <w:t xml:space="preserve">503.2.4) </w:t>
      </w:r>
      <w:r w:rsidR="00FB5FC5" w:rsidRPr="00B50859">
        <w:rPr>
          <w:rFonts w:ascii="Arial" w:hAnsi="Arial" w:cs="Arial"/>
          <w:sz w:val="20"/>
        </w:rPr>
        <w:t>T</w:t>
      </w:r>
      <w:r w:rsidR="00BE257F" w:rsidRPr="00B50859">
        <w:rPr>
          <w:rFonts w:ascii="Arial" w:hAnsi="Arial" w:cs="Arial"/>
          <w:sz w:val="20"/>
        </w:rPr>
        <w:t>he</w:t>
      </w:r>
      <w:r w:rsidR="00FB5FC5" w:rsidRPr="00B50859">
        <w:rPr>
          <w:rFonts w:ascii="Arial" w:hAnsi="Arial" w:cs="Arial"/>
          <w:sz w:val="20"/>
        </w:rPr>
        <w:t xml:space="preserve"> horizontal inside radius of a fire apparatus access road shall comply with the County public and private road standards approved by the Board of Supervisors. The horizontal inside radius for a private residential driveway shall be a minimum of 28 feet, as measured on the inside edge of the</w:t>
      </w:r>
      <w:r w:rsidR="00B50859" w:rsidRPr="00B50859">
        <w:rPr>
          <w:rFonts w:ascii="Arial" w:hAnsi="Arial" w:cs="Arial"/>
          <w:sz w:val="20"/>
        </w:rPr>
        <w:t xml:space="preserve"> </w:t>
      </w:r>
      <w:r w:rsidR="00FB5FC5" w:rsidRPr="00B50859">
        <w:rPr>
          <w:rFonts w:ascii="Arial" w:hAnsi="Arial" w:cs="Arial"/>
          <w:sz w:val="20"/>
        </w:rPr>
        <w:t>improvement width or as approved by the fire code official. The length of vertical curves of fire apparatus access roads shall not be less than 100 feet, or as approved by the fire code official.</w:t>
      </w:r>
    </w:p>
    <w:p w14:paraId="32581F59" w14:textId="77777777" w:rsidR="00D02362" w:rsidRPr="001765B5" w:rsidRDefault="00D02362" w:rsidP="16F9C05D">
      <w:pPr>
        <w:rPr>
          <w:rFonts w:ascii="Arial" w:hAnsi="Arial" w:cs="Arial"/>
          <w:szCs w:val="24"/>
        </w:rPr>
      </w:pPr>
    </w:p>
    <w:p w14:paraId="0EC77731" w14:textId="25C28F1C" w:rsidR="00B50859" w:rsidRDefault="008B4C2C" w:rsidP="008B4C2C">
      <w:pPr>
        <w:tabs>
          <w:tab w:val="left" w:pos="180"/>
        </w:tabs>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B50859">
        <w:rPr>
          <w:rFonts w:ascii="Arial" w:hAnsi="Arial" w:cs="Arial"/>
          <w:szCs w:val="24"/>
        </w:rPr>
        <w:t xml:space="preserve">The fire apparatus turnaround area </w:t>
      </w:r>
      <w:r w:rsidR="00605A65">
        <w:rPr>
          <w:rFonts w:ascii="Arial" w:hAnsi="Arial" w:cs="Arial"/>
          <w:szCs w:val="24"/>
        </w:rPr>
        <w:t>needs to be</w:t>
      </w:r>
      <w:r w:rsidR="00B50859">
        <w:rPr>
          <w:rFonts w:ascii="Arial" w:hAnsi="Arial" w:cs="Arial"/>
          <w:szCs w:val="24"/>
        </w:rPr>
        <w:t xml:space="preserve"> indicated.</w:t>
      </w:r>
    </w:p>
    <w:p w14:paraId="10597067" w14:textId="77777777" w:rsidR="00B50859" w:rsidRDefault="00B50859" w:rsidP="008B4C2C">
      <w:pPr>
        <w:tabs>
          <w:tab w:val="left" w:pos="180"/>
        </w:tabs>
        <w:ind w:left="1440" w:hanging="1440"/>
        <w:rPr>
          <w:rFonts w:ascii="Arial" w:hAnsi="Arial" w:cs="Arial"/>
          <w:szCs w:val="24"/>
        </w:rPr>
      </w:pPr>
    </w:p>
    <w:p w14:paraId="6AEBCC4D" w14:textId="15343EC9" w:rsidR="009D737B" w:rsidRPr="00B50859" w:rsidRDefault="002152D0" w:rsidP="00B50859">
      <w:pPr>
        <w:tabs>
          <w:tab w:val="left" w:pos="180"/>
        </w:tabs>
        <w:rPr>
          <w:rFonts w:ascii="Arial" w:hAnsi="Arial" w:cs="Arial"/>
          <w:b/>
          <w:bCs/>
          <w:sz w:val="20"/>
        </w:rPr>
      </w:pPr>
      <w:r w:rsidRPr="00B50859">
        <w:rPr>
          <w:rFonts w:ascii="Arial" w:hAnsi="Arial" w:cs="Arial"/>
          <w:b/>
          <w:bCs/>
          <w:sz w:val="20"/>
        </w:rPr>
        <w:t>Dead E</w:t>
      </w:r>
      <w:r w:rsidR="009D737B" w:rsidRPr="00B50859">
        <w:rPr>
          <w:rFonts w:ascii="Arial" w:hAnsi="Arial" w:cs="Arial"/>
          <w:b/>
          <w:bCs/>
          <w:sz w:val="20"/>
        </w:rPr>
        <w:t>nds (</w:t>
      </w:r>
      <w:r w:rsidR="00392C7B" w:rsidRPr="00B50859">
        <w:rPr>
          <w:rFonts w:ascii="Arial" w:hAnsi="Arial" w:cs="Arial"/>
          <w:b/>
          <w:bCs/>
          <w:sz w:val="20"/>
        </w:rPr>
        <w:t>CSDCFC</w:t>
      </w:r>
      <w:r w:rsidR="009D737B" w:rsidRPr="00B50859">
        <w:rPr>
          <w:rFonts w:ascii="Arial" w:hAnsi="Arial" w:cs="Arial"/>
          <w:b/>
          <w:bCs/>
          <w:sz w:val="20"/>
        </w:rPr>
        <w:t xml:space="preserve"> </w:t>
      </w:r>
      <w:r w:rsidR="00392C7B" w:rsidRPr="00B50859">
        <w:rPr>
          <w:rFonts w:ascii="Arial" w:hAnsi="Arial" w:cs="Arial"/>
          <w:b/>
          <w:bCs/>
          <w:sz w:val="20"/>
        </w:rPr>
        <w:t>§</w:t>
      </w:r>
      <w:r w:rsidR="009D737B" w:rsidRPr="00B50859">
        <w:rPr>
          <w:rFonts w:ascii="Arial" w:hAnsi="Arial" w:cs="Arial"/>
          <w:b/>
          <w:bCs/>
          <w:sz w:val="20"/>
        </w:rPr>
        <w:t xml:space="preserve">503.2.5) </w:t>
      </w:r>
      <w:r w:rsidR="0026470C" w:rsidRPr="00B50859">
        <w:rPr>
          <w:rFonts w:ascii="Arial" w:hAnsi="Arial" w:cs="Arial"/>
          <w:sz w:val="20"/>
        </w:rPr>
        <w:t xml:space="preserve">Dead-end fire access roads in excess of 150 feet in length shall be provided with an approved area for turning around emergency apparatus. A cul-de-sac or other approved turn-around shall be provided in residential areas where the access </w:t>
      </w:r>
      <w:r w:rsidR="003C7D52" w:rsidRPr="00B50859">
        <w:rPr>
          <w:rFonts w:ascii="Arial" w:hAnsi="Arial" w:cs="Arial"/>
          <w:sz w:val="20"/>
        </w:rPr>
        <w:t xml:space="preserve">roadway serves more than 2 structures. The minimum unobstructed radius width for a cul-de-sac in a residential area shall be 36 feet paved, 40 feet graded, or as approved by the fire code official. </w:t>
      </w:r>
      <w:r w:rsidR="009C6BF8" w:rsidRPr="00B50859">
        <w:rPr>
          <w:rFonts w:ascii="Arial" w:hAnsi="Arial" w:cs="Arial"/>
          <w:sz w:val="20"/>
        </w:rPr>
        <w:t xml:space="preserve">The fire code official shall establish a policy identifying acceptable turnarounds for various project types. See Annex of Code for illustrations. (See back of this </w:t>
      </w:r>
      <w:r w:rsidR="00392C7B" w:rsidRPr="00B50859">
        <w:rPr>
          <w:rFonts w:ascii="Arial" w:hAnsi="Arial" w:cs="Arial"/>
          <w:sz w:val="20"/>
        </w:rPr>
        <w:t xml:space="preserve">guide). </w:t>
      </w:r>
    </w:p>
    <w:p w14:paraId="73B5B27E" w14:textId="77777777" w:rsidR="004574D7" w:rsidRPr="001765B5" w:rsidRDefault="004574D7" w:rsidP="16F9C05D">
      <w:pPr>
        <w:rPr>
          <w:rFonts w:ascii="Arial" w:hAnsi="Arial" w:cs="Arial"/>
          <w:szCs w:val="24"/>
        </w:rPr>
      </w:pPr>
    </w:p>
    <w:p w14:paraId="030EEDA7" w14:textId="7B533013" w:rsidR="00B50859" w:rsidRDefault="008B4C2C" w:rsidP="008B4C2C">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B50859">
        <w:rPr>
          <w:rFonts w:ascii="Arial" w:hAnsi="Arial" w:cs="Arial"/>
          <w:szCs w:val="24"/>
        </w:rPr>
        <w:t xml:space="preserve">The grade </w:t>
      </w:r>
      <w:r w:rsidR="00605A65">
        <w:rPr>
          <w:rFonts w:ascii="Arial" w:hAnsi="Arial" w:cs="Arial"/>
          <w:szCs w:val="24"/>
        </w:rPr>
        <w:t>needs to be</w:t>
      </w:r>
      <w:r w:rsidR="00B50859">
        <w:rPr>
          <w:rFonts w:ascii="Arial" w:hAnsi="Arial" w:cs="Arial"/>
          <w:szCs w:val="24"/>
        </w:rPr>
        <w:t xml:space="preserve"> indicated throughout the length of the driveway or road. </w:t>
      </w:r>
    </w:p>
    <w:p w14:paraId="50282336" w14:textId="77777777" w:rsidR="00B50859" w:rsidRDefault="00B50859" w:rsidP="008B4C2C">
      <w:pPr>
        <w:ind w:left="1440" w:hanging="1440"/>
        <w:rPr>
          <w:rFonts w:ascii="Arial" w:hAnsi="Arial" w:cs="Arial"/>
          <w:szCs w:val="24"/>
        </w:rPr>
      </w:pPr>
    </w:p>
    <w:p w14:paraId="5186FD22" w14:textId="121409B5" w:rsidR="00BE257F" w:rsidRPr="00B50859" w:rsidRDefault="00BE257F" w:rsidP="00B50859">
      <w:pPr>
        <w:rPr>
          <w:rFonts w:ascii="Arial" w:hAnsi="Arial" w:cs="Arial"/>
          <w:b/>
          <w:bCs/>
          <w:sz w:val="20"/>
        </w:rPr>
      </w:pPr>
      <w:r w:rsidRPr="00B50859">
        <w:rPr>
          <w:rFonts w:ascii="Arial" w:hAnsi="Arial" w:cs="Arial"/>
          <w:b/>
          <w:bCs/>
          <w:sz w:val="20"/>
        </w:rPr>
        <w:t>G</w:t>
      </w:r>
      <w:r w:rsidR="002152D0" w:rsidRPr="00B50859">
        <w:rPr>
          <w:rFonts w:ascii="Arial" w:hAnsi="Arial" w:cs="Arial"/>
          <w:b/>
          <w:bCs/>
          <w:sz w:val="20"/>
        </w:rPr>
        <w:t>rade</w:t>
      </w:r>
      <w:r w:rsidRPr="00B50859">
        <w:rPr>
          <w:rFonts w:ascii="Arial" w:hAnsi="Arial" w:cs="Arial"/>
          <w:b/>
          <w:bCs/>
          <w:sz w:val="20"/>
        </w:rPr>
        <w:t xml:space="preserve"> (</w:t>
      </w:r>
      <w:r w:rsidR="008437F0" w:rsidRPr="00B50859">
        <w:rPr>
          <w:rFonts w:ascii="Arial" w:hAnsi="Arial" w:cs="Arial"/>
          <w:b/>
          <w:bCs/>
          <w:sz w:val="20"/>
        </w:rPr>
        <w:t>CSDCFC</w:t>
      </w:r>
      <w:r w:rsidR="009D737B" w:rsidRPr="00B50859">
        <w:rPr>
          <w:rFonts w:ascii="Arial" w:hAnsi="Arial" w:cs="Arial"/>
          <w:b/>
          <w:bCs/>
          <w:sz w:val="20"/>
        </w:rPr>
        <w:t xml:space="preserve"> </w:t>
      </w:r>
      <w:r w:rsidR="008437F0" w:rsidRPr="00B50859">
        <w:rPr>
          <w:rFonts w:ascii="Arial" w:hAnsi="Arial" w:cs="Arial"/>
          <w:b/>
          <w:bCs/>
          <w:sz w:val="20"/>
        </w:rPr>
        <w:t>§</w:t>
      </w:r>
      <w:r w:rsidR="009D737B" w:rsidRPr="00B50859">
        <w:rPr>
          <w:rFonts w:ascii="Arial" w:hAnsi="Arial" w:cs="Arial"/>
          <w:b/>
          <w:bCs/>
          <w:sz w:val="20"/>
        </w:rPr>
        <w:t>503.2.7</w:t>
      </w:r>
      <w:r w:rsidRPr="00B50859">
        <w:rPr>
          <w:rFonts w:ascii="Arial" w:hAnsi="Arial" w:cs="Arial"/>
          <w:b/>
          <w:bCs/>
          <w:sz w:val="20"/>
        </w:rPr>
        <w:t xml:space="preserve">) </w:t>
      </w:r>
      <w:r w:rsidR="007311AF" w:rsidRPr="00B50859">
        <w:rPr>
          <w:rFonts w:ascii="Arial" w:hAnsi="Arial" w:cs="Arial"/>
          <w:sz w:val="20"/>
        </w:rPr>
        <w:t>T</w:t>
      </w:r>
      <w:r w:rsidRPr="00B50859">
        <w:rPr>
          <w:rFonts w:ascii="Arial" w:hAnsi="Arial" w:cs="Arial"/>
          <w:sz w:val="20"/>
        </w:rPr>
        <w:t xml:space="preserve">he gradient for a fire apparatus access roadway shall not exceed </w:t>
      </w:r>
      <w:r w:rsidR="0069375B" w:rsidRPr="00B50859">
        <w:rPr>
          <w:rFonts w:ascii="Arial" w:hAnsi="Arial" w:cs="Arial"/>
          <w:sz w:val="20"/>
        </w:rPr>
        <w:t>15</w:t>
      </w:r>
      <w:r w:rsidRPr="00B50859">
        <w:rPr>
          <w:rFonts w:ascii="Arial" w:hAnsi="Arial" w:cs="Arial"/>
          <w:sz w:val="20"/>
        </w:rPr>
        <w:t xml:space="preserve">.0%. </w:t>
      </w:r>
      <w:r w:rsidR="0069375B" w:rsidRPr="00B50859">
        <w:rPr>
          <w:rFonts w:ascii="Arial" w:hAnsi="Arial" w:cs="Arial"/>
          <w:sz w:val="20"/>
        </w:rPr>
        <w:t>The fire code official may allow roadway grades up to 20.0% provided that the roadway surface conforms to Section 503.2.3. The fire code official may require additional mitigation measures.</w:t>
      </w:r>
      <w:r w:rsidRPr="00B50859">
        <w:rPr>
          <w:rFonts w:ascii="Arial" w:hAnsi="Arial" w:cs="Arial"/>
          <w:sz w:val="20"/>
        </w:rPr>
        <w:t xml:space="preserve"> </w:t>
      </w:r>
      <w:r w:rsidR="00D80E0C" w:rsidRPr="00B50859">
        <w:rPr>
          <w:rFonts w:ascii="Arial" w:hAnsi="Arial" w:cs="Arial"/>
          <w:sz w:val="20"/>
        </w:rPr>
        <w:t>(</w:t>
      </w:r>
      <w:r w:rsidR="00F13BE8" w:rsidRPr="00B50859">
        <w:rPr>
          <w:rFonts w:ascii="Arial" w:hAnsi="Arial" w:cs="Arial"/>
          <w:sz w:val="20"/>
        </w:rPr>
        <w:t>i.e.,</w:t>
      </w:r>
      <w:r w:rsidR="00D80E0C" w:rsidRPr="00B50859">
        <w:rPr>
          <w:rFonts w:ascii="Arial" w:hAnsi="Arial" w:cs="Arial"/>
          <w:sz w:val="20"/>
        </w:rPr>
        <w:t xml:space="preserve"> sprinkler system and PCC with a broom brush finish). </w:t>
      </w:r>
    </w:p>
    <w:p w14:paraId="7EE346B2" w14:textId="77777777" w:rsidR="00D02362" w:rsidRPr="001765B5" w:rsidRDefault="00D02362" w:rsidP="16F9C05D">
      <w:pPr>
        <w:rPr>
          <w:rFonts w:ascii="Arial" w:hAnsi="Arial" w:cs="Arial"/>
          <w:szCs w:val="24"/>
        </w:rPr>
      </w:pPr>
    </w:p>
    <w:p w14:paraId="3732BC1F" w14:textId="52DEA52A" w:rsidR="00B50859" w:rsidRDefault="008B4C2C" w:rsidP="008B4C2C">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B50859">
        <w:rPr>
          <w:rFonts w:ascii="Arial" w:hAnsi="Arial" w:cs="Arial"/>
          <w:szCs w:val="24"/>
        </w:rPr>
        <w:t xml:space="preserve">The angle of approach and departure </w:t>
      </w:r>
      <w:r w:rsidR="00605A65">
        <w:rPr>
          <w:rFonts w:ascii="Arial" w:hAnsi="Arial" w:cs="Arial"/>
          <w:szCs w:val="24"/>
        </w:rPr>
        <w:t>needs to be</w:t>
      </w:r>
      <w:r w:rsidR="00B50859">
        <w:rPr>
          <w:rFonts w:ascii="Arial" w:hAnsi="Arial" w:cs="Arial"/>
          <w:szCs w:val="24"/>
        </w:rPr>
        <w:t xml:space="preserve"> indicated for the driveway or road.</w:t>
      </w:r>
    </w:p>
    <w:p w14:paraId="17636794" w14:textId="77777777" w:rsidR="00B50859" w:rsidRDefault="00B50859" w:rsidP="008B4C2C">
      <w:pPr>
        <w:ind w:left="1440" w:hanging="1440"/>
        <w:rPr>
          <w:rFonts w:ascii="Arial" w:hAnsi="Arial" w:cs="Arial"/>
          <w:szCs w:val="24"/>
        </w:rPr>
      </w:pPr>
    </w:p>
    <w:p w14:paraId="203E66A5" w14:textId="3067C0FD" w:rsidR="00733411" w:rsidRPr="00B50859" w:rsidRDefault="00733411" w:rsidP="00D02362">
      <w:pPr>
        <w:rPr>
          <w:rFonts w:ascii="Arial" w:hAnsi="Arial" w:cs="Arial"/>
          <w:b/>
          <w:bCs/>
          <w:sz w:val="20"/>
        </w:rPr>
      </w:pPr>
      <w:r w:rsidRPr="00B50859">
        <w:rPr>
          <w:rFonts w:ascii="Arial" w:hAnsi="Arial" w:cs="Arial"/>
          <w:b/>
          <w:bCs/>
          <w:sz w:val="20"/>
        </w:rPr>
        <w:t>Angles of Approach and Departure (</w:t>
      </w:r>
      <w:r w:rsidR="008437F0" w:rsidRPr="00B50859">
        <w:rPr>
          <w:rFonts w:ascii="Arial" w:hAnsi="Arial" w:cs="Arial"/>
          <w:b/>
          <w:bCs/>
          <w:sz w:val="20"/>
        </w:rPr>
        <w:t>CSDCFC §503.2.8)</w:t>
      </w:r>
      <w:r w:rsidR="003B56C2" w:rsidRPr="00B50859">
        <w:rPr>
          <w:rFonts w:ascii="Arial" w:hAnsi="Arial" w:cs="Arial"/>
          <w:b/>
          <w:bCs/>
          <w:sz w:val="20"/>
        </w:rPr>
        <w:t xml:space="preserve"> </w:t>
      </w:r>
      <w:r w:rsidRPr="00B50859">
        <w:rPr>
          <w:rFonts w:ascii="Arial" w:hAnsi="Arial" w:cs="Arial"/>
          <w:sz w:val="20"/>
        </w:rPr>
        <w:t xml:space="preserve">The angles of approach and departure or fire apparatus access roads shall not exceed 7 degrees (12%) for the first 30 feet or as approved </w:t>
      </w:r>
      <w:proofErr w:type="spellStart"/>
      <w:r w:rsidRPr="00B50859">
        <w:rPr>
          <w:rFonts w:ascii="Arial" w:hAnsi="Arial" w:cs="Arial"/>
          <w:sz w:val="20"/>
        </w:rPr>
        <w:t>b</w:t>
      </w:r>
      <w:proofErr w:type="spellEnd"/>
      <w:r w:rsidRPr="00B50859">
        <w:rPr>
          <w:rFonts w:ascii="Arial" w:hAnsi="Arial" w:cs="Arial"/>
          <w:sz w:val="20"/>
        </w:rPr>
        <w:t xml:space="preserve"> the fire code official and shall not allow for transitions between grades that exceed 6% elevation change along any 10-foot section. </w:t>
      </w:r>
    </w:p>
    <w:p w14:paraId="219F48C6" w14:textId="77777777" w:rsidR="00D02362" w:rsidRPr="001765B5" w:rsidRDefault="00D02362" w:rsidP="16F9C05D">
      <w:pPr>
        <w:rPr>
          <w:rFonts w:ascii="Arial" w:hAnsi="Arial" w:cs="Arial"/>
          <w:szCs w:val="24"/>
        </w:rPr>
      </w:pPr>
    </w:p>
    <w:p w14:paraId="23A8FDBA" w14:textId="18CA275E" w:rsidR="00D02362" w:rsidRDefault="008B4C2C" w:rsidP="0033475C">
      <w:pPr>
        <w:tabs>
          <w:tab w:val="left" w:pos="270"/>
        </w:tabs>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D02362">
        <w:rPr>
          <w:rFonts w:ascii="Arial" w:hAnsi="Arial" w:cs="Arial"/>
          <w:szCs w:val="24"/>
        </w:rPr>
        <w:t xml:space="preserve">The first paragraph of the below verbiage </w:t>
      </w:r>
      <w:r w:rsidR="00605A65">
        <w:rPr>
          <w:rFonts w:ascii="Arial" w:hAnsi="Arial" w:cs="Arial"/>
          <w:szCs w:val="24"/>
        </w:rPr>
        <w:t>needs to be</w:t>
      </w:r>
      <w:r w:rsidR="00D02362">
        <w:rPr>
          <w:rFonts w:ascii="Arial" w:hAnsi="Arial" w:cs="Arial"/>
          <w:szCs w:val="24"/>
        </w:rPr>
        <w:t xml:space="preserve"> </w:t>
      </w:r>
      <w:r w:rsidR="006630DC">
        <w:rPr>
          <w:rFonts w:ascii="Arial" w:hAnsi="Arial" w:cs="Arial"/>
          <w:szCs w:val="24"/>
        </w:rPr>
        <w:t>present</w:t>
      </w:r>
      <w:r w:rsidR="00D02362">
        <w:rPr>
          <w:rFonts w:ascii="Arial" w:hAnsi="Arial" w:cs="Arial"/>
          <w:szCs w:val="24"/>
        </w:rPr>
        <w:t xml:space="preserve">. </w:t>
      </w:r>
    </w:p>
    <w:p w14:paraId="6292401C" w14:textId="240865AF" w:rsidR="00D02362" w:rsidRDefault="00D02362" w:rsidP="00D02362">
      <w:pPr>
        <w:tabs>
          <w:tab w:val="left" w:pos="270"/>
        </w:tabs>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605A65">
        <w:rPr>
          <w:rFonts w:ascii="Arial" w:hAnsi="Arial" w:cs="Arial"/>
          <w:szCs w:val="24"/>
        </w:rPr>
        <w:t>Indicate that t</w:t>
      </w:r>
      <w:r>
        <w:rPr>
          <w:rFonts w:ascii="Arial" w:hAnsi="Arial" w:cs="Arial"/>
          <w:szCs w:val="24"/>
        </w:rPr>
        <w:t>he road or driveway is paved.</w:t>
      </w:r>
    </w:p>
    <w:p w14:paraId="5AF8F1A1" w14:textId="77777777" w:rsidR="00D02362" w:rsidRDefault="00D02362" w:rsidP="00D02362">
      <w:pPr>
        <w:tabs>
          <w:tab w:val="left" w:pos="270"/>
        </w:tabs>
        <w:rPr>
          <w:rFonts w:ascii="Arial" w:hAnsi="Arial" w:cs="Arial"/>
          <w:szCs w:val="24"/>
        </w:rPr>
      </w:pPr>
    </w:p>
    <w:p w14:paraId="3BF9E5F9" w14:textId="05472ABC" w:rsidR="00BE257F" w:rsidRPr="00D02362" w:rsidRDefault="00BE257F" w:rsidP="00D02362">
      <w:pPr>
        <w:tabs>
          <w:tab w:val="left" w:pos="270"/>
        </w:tabs>
        <w:rPr>
          <w:rFonts w:ascii="Arial" w:hAnsi="Arial" w:cs="Arial"/>
          <w:b/>
          <w:bCs/>
          <w:sz w:val="20"/>
        </w:rPr>
      </w:pPr>
      <w:r w:rsidRPr="00D02362">
        <w:rPr>
          <w:rFonts w:ascii="Arial" w:hAnsi="Arial" w:cs="Arial"/>
          <w:b/>
          <w:bCs/>
          <w:sz w:val="20"/>
        </w:rPr>
        <w:t>S</w:t>
      </w:r>
      <w:r w:rsidR="008437F0" w:rsidRPr="00D02362">
        <w:rPr>
          <w:rFonts w:ascii="Arial" w:hAnsi="Arial" w:cs="Arial"/>
          <w:b/>
          <w:bCs/>
          <w:sz w:val="20"/>
        </w:rPr>
        <w:t>urface</w:t>
      </w:r>
      <w:r w:rsidRPr="00D02362">
        <w:rPr>
          <w:rFonts w:ascii="Arial" w:hAnsi="Arial" w:cs="Arial"/>
          <w:b/>
          <w:bCs/>
          <w:sz w:val="20"/>
        </w:rPr>
        <w:t xml:space="preserve"> </w:t>
      </w:r>
      <w:r w:rsidR="009D737B" w:rsidRPr="00D02362">
        <w:rPr>
          <w:rFonts w:ascii="Arial" w:hAnsi="Arial" w:cs="Arial"/>
          <w:b/>
          <w:bCs/>
          <w:sz w:val="20"/>
        </w:rPr>
        <w:t>(</w:t>
      </w:r>
      <w:r w:rsidR="006D3915" w:rsidRPr="00D02362">
        <w:rPr>
          <w:rFonts w:ascii="Arial" w:hAnsi="Arial" w:cs="Arial"/>
          <w:b/>
          <w:bCs/>
          <w:sz w:val="20"/>
        </w:rPr>
        <w:t xml:space="preserve">CSDCFC </w:t>
      </w:r>
      <w:r w:rsidR="00391B18">
        <w:rPr>
          <w:rFonts w:ascii="Arial" w:hAnsi="Arial" w:cs="Arial"/>
          <w:b/>
          <w:bCs/>
          <w:sz w:val="20"/>
        </w:rPr>
        <w:t xml:space="preserve">Amendment to section </w:t>
      </w:r>
      <w:r w:rsidR="006D3915" w:rsidRPr="00D02362">
        <w:rPr>
          <w:rFonts w:ascii="Arial" w:hAnsi="Arial" w:cs="Arial"/>
          <w:b/>
          <w:bCs/>
          <w:sz w:val="20"/>
        </w:rPr>
        <w:t>§</w:t>
      </w:r>
      <w:r w:rsidR="009D737B" w:rsidRPr="00D02362">
        <w:rPr>
          <w:rFonts w:ascii="Arial" w:hAnsi="Arial" w:cs="Arial"/>
          <w:b/>
          <w:bCs/>
          <w:sz w:val="20"/>
        </w:rPr>
        <w:t>503.2.3</w:t>
      </w:r>
      <w:r w:rsidRPr="00D02362">
        <w:rPr>
          <w:rFonts w:ascii="Arial" w:hAnsi="Arial" w:cs="Arial"/>
          <w:b/>
          <w:bCs/>
          <w:sz w:val="20"/>
        </w:rPr>
        <w:t>)</w:t>
      </w:r>
      <w:r w:rsidR="003B56C2" w:rsidRPr="00D02362">
        <w:rPr>
          <w:rFonts w:ascii="Arial" w:hAnsi="Arial" w:cs="Arial"/>
          <w:b/>
          <w:bCs/>
          <w:sz w:val="20"/>
        </w:rPr>
        <w:t xml:space="preserve"> </w:t>
      </w:r>
      <w:r w:rsidRPr="00D02362">
        <w:rPr>
          <w:rFonts w:ascii="Arial" w:hAnsi="Arial" w:cs="Arial"/>
          <w:sz w:val="20"/>
        </w:rPr>
        <w:t xml:space="preserve">Fire apparatus access roads shall be designed and maintained to support the imposed loads of </w:t>
      </w:r>
      <w:r w:rsidR="009D737B" w:rsidRPr="00D02362">
        <w:rPr>
          <w:rFonts w:ascii="Arial" w:hAnsi="Arial" w:cs="Arial"/>
          <w:sz w:val="20"/>
        </w:rPr>
        <w:t>fire apparatus (not less than 75</w:t>
      </w:r>
      <w:r w:rsidRPr="00D02362">
        <w:rPr>
          <w:rFonts w:ascii="Arial" w:hAnsi="Arial" w:cs="Arial"/>
          <w:sz w:val="20"/>
        </w:rPr>
        <w:t>,000 lbs.</w:t>
      </w:r>
      <w:r w:rsidR="005C7AA9" w:rsidRPr="00D02362">
        <w:rPr>
          <w:rFonts w:ascii="Arial" w:hAnsi="Arial" w:cs="Arial"/>
          <w:sz w:val="20"/>
        </w:rPr>
        <w:t xml:space="preserve"> unless authorized by the fire code official</w:t>
      </w:r>
      <w:r w:rsidRPr="00D02362">
        <w:rPr>
          <w:rFonts w:ascii="Arial" w:hAnsi="Arial" w:cs="Arial"/>
          <w:sz w:val="20"/>
        </w:rPr>
        <w:t>) and shall be provided with an approved paved surface so as to provide all-weather driving capabilities.</w:t>
      </w:r>
      <w:r w:rsidR="008D28D9" w:rsidRPr="00D02362">
        <w:rPr>
          <w:rFonts w:ascii="Arial" w:hAnsi="Arial" w:cs="Arial"/>
          <w:sz w:val="20"/>
        </w:rPr>
        <w:t xml:space="preserve"> </w:t>
      </w:r>
      <w:r w:rsidR="00C342C9" w:rsidRPr="00D02362">
        <w:rPr>
          <w:rFonts w:ascii="Arial" w:hAnsi="Arial" w:cs="Arial"/>
          <w:sz w:val="20"/>
        </w:rPr>
        <w:t>The paving and sub-base shall be installed to the standards specified in the County of San Diego Parking Design Manual. A residential driveway</w:t>
      </w:r>
      <w:r w:rsidR="009F2D38" w:rsidRPr="00D02362">
        <w:rPr>
          <w:rFonts w:ascii="Arial" w:hAnsi="Arial" w:cs="Arial"/>
          <w:sz w:val="20"/>
        </w:rPr>
        <w:t xml:space="preserve"> constructed of 3</w:t>
      </w:r>
      <w:r w:rsidR="0011276E" w:rsidRPr="00D02362">
        <w:rPr>
          <w:rFonts w:ascii="Arial" w:hAnsi="Arial" w:cs="Arial"/>
          <w:sz w:val="20"/>
        </w:rPr>
        <w:t>½” Portland</w:t>
      </w:r>
      <w:r w:rsidR="009F2D38" w:rsidRPr="00D02362">
        <w:rPr>
          <w:rFonts w:ascii="Arial" w:hAnsi="Arial" w:cs="Arial"/>
          <w:sz w:val="20"/>
        </w:rPr>
        <w:t xml:space="preserve"> cement concrete may be installed on any slope up to 20% provided that slopes over 15% have a deep broom </w:t>
      </w:r>
      <w:r w:rsidR="0043686E" w:rsidRPr="00D02362">
        <w:rPr>
          <w:rFonts w:ascii="Arial" w:hAnsi="Arial" w:cs="Arial"/>
          <w:sz w:val="20"/>
        </w:rPr>
        <w:t xml:space="preserve">finish perpendicular to the direction of travel to enhance traction. </w:t>
      </w:r>
    </w:p>
    <w:p w14:paraId="7C22530B" w14:textId="4BD8C3C2" w:rsidR="00D46531" w:rsidRPr="00D02362" w:rsidRDefault="00D46531" w:rsidP="16F9C05D">
      <w:pPr>
        <w:rPr>
          <w:rFonts w:ascii="Arial" w:hAnsi="Arial" w:cs="Arial"/>
          <w:sz w:val="20"/>
        </w:rPr>
      </w:pPr>
    </w:p>
    <w:p w14:paraId="55DABF91" w14:textId="6D3DE6E6" w:rsidR="00D46531" w:rsidRPr="00D02362" w:rsidRDefault="75BECF73" w:rsidP="004574D7">
      <w:pPr>
        <w:ind w:left="720"/>
        <w:rPr>
          <w:rFonts w:ascii="Arial" w:hAnsi="Arial" w:cs="Arial"/>
          <w:i/>
          <w:iCs/>
          <w:sz w:val="20"/>
        </w:rPr>
      </w:pPr>
      <w:r w:rsidRPr="00D02362">
        <w:rPr>
          <w:rFonts w:ascii="Arial" w:hAnsi="Arial" w:cs="Arial"/>
          <w:i/>
          <w:iCs/>
          <w:sz w:val="20"/>
        </w:rPr>
        <w:t xml:space="preserve">*Note: </w:t>
      </w:r>
      <w:r w:rsidR="00D46531" w:rsidRPr="00D02362">
        <w:rPr>
          <w:rFonts w:ascii="Arial" w:hAnsi="Arial" w:cs="Arial"/>
          <w:i/>
          <w:iCs/>
          <w:sz w:val="20"/>
        </w:rPr>
        <w:t>(When using pavers</w:t>
      </w:r>
      <w:r w:rsidR="0011276E" w:rsidRPr="00D02362">
        <w:rPr>
          <w:rFonts w:ascii="Arial" w:hAnsi="Arial" w:cs="Arial"/>
          <w:i/>
          <w:iCs/>
          <w:sz w:val="20"/>
        </w:rPr>
        <w:t xml:space="preserve"> or alternative surfaces</w:t>
      </w:r>
      <w:r w:rsidR="00D46531" w:rsidRPr="00D02362">
        <w:rPr>
          <w:rFonts w:ascii="Arial" w:hAnsi="Arial" w:cs="Arial"/>
          <w:i/>
          <w:iCs/>
          <w:sz w:val="20"/>
        </w:rPr>
        <w:t xml:space="preserve">, </w:t>
      </w:r>
      <w:r w:rsidR="00CD3D9A" w:rsidRPr="00D02362">
        <w:rPr>
          <w:rFonts w:ascii="Arial" w:hAnsi="Arial" w:cs="Arial"/>
          <w:i/>
          <w:iCs/>
          <w:sz w:val="20"/>
        </w:rPr>
        <w:t xml:space="preserve">additional </w:t>
      </w:r>
      <w:r w:rsidR="00D46531" w:rsidRPr="00D02362">
        <w:rPr>
          <w:rFonts w:ascii="Arial" w:hAnsi="Arial" w:cs="Arial"/>
          <w:i/>
          <w:iCs/>
          <w:sz w:val="20"/>
        </w:rPr>
        <w:t xml:space="preserve">documentation must be provided to show that the surface meets the requirements and intent of </w:t>
      </w:r>
      <w:r w:rsidR="00CD3D9A" w:rsidRPr="00D02362">
        <w:rPr>
          <w:rFonts w:ascii="Arial" w:hAnsi="Arial" w:cs="Arial"/>
          <w:i/>
          <w:iCs/>
          <w:sz w:val="20"/>
        </w:rPr>
        <w:t xml:space="preserve">this section). </w:t>
      </w:r>
    </w:p>
    <w:p w14:paraId="6A64EA99" w14:textId="77777777" w:rsidR="00D02362" w:rsidRPr="001765B5" w:rsidRDefault="00D02362" w:rsidP="003B56C2">
      <w:pPr>
        <w:rPr>
          <w:rFonts w:ascii="Arial" w:hAnsi="Arial" w:cs="Arial"/>
          <w:b/>
          <w:bCs/>
          <w:szCs w:val="24"/>
        </w:rPr>
      </w:pPr>
    </w:p>
    <w:p w14:paraId="69392829" w14:textId="79365FB7" w:rsidR="00D02362" w:rsidRDefault="008B4C2C" w:rsidP="00605A65">
      <w:pPr>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D02362">
        <w:rPr>
          <w:rFonts w:ascii="Arial" w:hAnsi="Arial" w:cs="Arial"/>
          <w:szCs w:val="24"/>
        </w:rPr>
        <w:t xml:space="preserve">The furthest point of the building </w:t>
      </w:r>
      <w:r w:rsidR="00605A65">
        <w:rPr>
          <w:rFonts w:ascii="Arial" w:hAnsi="Arial" w:cs="Arial"/>
          <w:szCs w:val="24"/>
        </w:rPr>
        <w:t>needs to be</w:t>
      </w:r>
      <w:r w:rsidR="00D02362">
        <w:rPr>
          <w:rFonts w:ascii="Arial" w:hAnsi="Arial" w:cs="Arial"/>
          <w:szCs w:val="24"/>
        </w:rPr>
        <w:t xml:space="preserve"> within 150ft. of the closest paved part of the</w:t>
      </w:r>
      <w:r w:rsidR="00605A65">
        <w:rPr>
          <w:rFonts w:ascii="Arial" w:hAnsi="Arial" w:cs="Arial"/>
          <w:szCs w:val="24"/>
        </w:rPr>
        <w:t xml:space="preserve"> driveway. </w:t>
      </w:r>
    </w:p>
    <w:p w14:paraId="59921EA3" w14:textId="77777777" w:rsidR="00D02362" w:rsidRDefault="00D02362" w:rsidP="008B4C2C">
      <w:pPr>
        <w:ind w:left="1440" w:hanging="1440"/>
        <w:rPr>
          <w:rFonts w:ascii="Arial" w:hAnsi="Arial" w:cs="Arial"/>
          <w:szCs w:val="24"/>
        </w:rPr>
      </w:pPr>
    </w:p>
    <w:p w14:paraId="23CC6EB1" w14:textId="3C88DAA8" w:rsidR="004E193A" w:rsidRPr="00D02362" w:rsidRDefault="003769C2" w:rsidP="00D02362">
      <w:pPr>
        <w:rPr>
          <w:rFonts w:ascii="Arial" w:hAnsi="Arial" w:cs="Arial"/>
          <w:b/>
          <w:bCs/>
          <w:sz w:val="20"/>
        </w:rPr>
      </w:pPr>
      <w:r w:rsidRPr="00D02362">
        <w:rPr>
          <w:rFonts w:ascii="Arial" w:hAnsi="Arial" w:cs="Arial"/>
          <w:b/>
          <w:bCs/>
          <w:sz w:val="20"/>
        </w:rPr>
        <w:t>Buildings and Facilities</w:t>
      </w:r>
      <w:r w:rsidR="004E193A" w:rsidRPr="00D02362">
        <w:rPr>
          <w:rFonts w:ascii="Arial" w:hAnsi="Arial" w:cs="Arial"/>
          <w:b/>
          <w:bCs/>
          <w:sz w:val="20"/>
        </w:rPr>
        <w:t xml:space="preserve"> (</w:t>
      </w:r>
      <w:r w:rsidRPr="00D02362">
        <w:rPr>
          <w:rFonts w:ascii="Arial" w:hAnsi="Arial" w:cs="Arial"/>
          <w:b/>
          <w:bCs/>
          <w:sz w:val="20"/>
        </w:rPr>
        <w:t>CSDCFC §</w:t>
      </w:r>
      <w:r w:rsidR="004E193A" w:rsidRPr="00D02362">
        <w:rPr>
          <w:rFonts w:ascii="Arial" w:hAnsi="Arial" w:cs="Arial"/>
          <w:b/>
          <w:bCs/>
          <w:sz w:val="20"/>
        </w:rPr>
        <w:t>503.1</w:t>
      </w:r>
      <w:r w:rsidRPr="00D02362">
        <w:rPr>
          <w:rFonts w:ascii="Arial" w:hAnsi="Arial" w:cs="Arial"/>
          <w:b/>
          <w:bCs/>
          <w:sz w:val="20"/>
        </w:rPr>
        <w:t>.1</w:t>
      </w:r>
      <w:r w:rsidR="004E193A" w:rsidRPr="00D02362">
        <w:rPr>
          <w:rFonts w:ascii="Arial" w:hAnsi="Arial" w:cs="Arial"/>
          <w:b/>
          <w:bCs/>
          <w:sz w:val="20"/>
        </w:rPr>
        <w:t xml:space="preserve">) </w:t>
      </w:r>
      <w:r w:rsidR="00184291" w:rsidRPr="00D02362">
        <w:rPr>
          <w:rFonts w:ascii="Arial" w:hAnsi="Arial" w:cs="Arial"/>
          <w:sz w:val="20"/>
        </w:rPr>
        <w:t>Approved f</w:t>
      </w:r>
      <w:r w:rsidR="004E193A" w:rsidRPr="00D02362">
        <w:rPr>
          <w:rFonts w:ascii="Arial" w:hAnsi="Arial" w:cs="Arial"/>
          <w:sz w:val="20"/>
        </w:rPr>
        <w:t>ire apparatus access roads</w:t>
      </w:r>
      <w:r w:rsidR="00184291" w:rsidRPr="00D02362">
        <w:rPr>
          <w:rFonts w:ascii="Arial" w:hAnsi="Arial" w:cs="Arial"/>
          <w:sz w:val="20"/>
        </w:rPr>
        <w:t xml:space="preserve"> </w:t>
      </w:r>
      <w:r w:rsidR="004E193A" w:rsidRPr="00D02362">
        <w:rPr>
          <w:rFonts w:ascii="Arial" w:hAnsi="Arial" w:cs="Arial"/>
          <w:sz w:val="20"/>
        </w:rPr>
        <w:t xml:space="preserve">shall be </w:t>
      </w:r>
      <w:r w:rsidR="00184291" w:rsidRPr="00D02362">
        <w:rPr>
          <w:rFonts w:ascii="Arial" w:hAnsi="Arial" w:cs="Arial"/>
          <w:sz w:val="20"/>
        </w:rPr>
        <w:t xml:space="preserve">provided for every facility, building or portion of building </w:t>
      </w:r>
      <w:r w:rsidR="00D83FCD" w:rsidRPr="00D02362">
        <w:rPr>
          <w:rFonts w:ascii="Arial" w:hAnsi="Arial" w:cs="Arial"/>
          <w:sz w:val="20"/>
        </w:rPr>
        <w:t>hereafter</w:t>
      </w:r>
      <w:r w:rsidR="00184291" w:rsidRPr="00D02362">
        <w:rPr>
          <w:rFonts w:ascii="Arial" w:hAnsi="Arial" w:cs="Arial"/>
          <w:sz w:val="20"/>
        </w:rPr>
        <w:t xml:space="preserve"> constructed or moved into or within the jurisdiction. The fire apparatus access road shall comply with the </w:t>
      </w:r>
      <w:r w:rsidR="00D83FCD" w:rsidRPr="00D02362">
        <w:rPr>
          <w:rFonts w:ascii="Arial" w:hAnsi="Arial" w:cs="Arial"/>
          <w:sz w:val="20"/>
        </w:rPr>
        <w:t>requirements</w:t>
      </w:r>
      <w:r w:rsidR="00184291" w:rsidRPr="00D02362">
        <w:rPr>
          <w:rFonts w:ascii="Arial" w:hAnsi="Arial" w:cs="Arial"/>
          <w:sz w:val="20"/>
        </w:rPr>
        <w:t xml:space="preserve"> of this section and shall extend within 150 feet of all portions o</w:t>
      </w:r>
      <w:r w:rsidR="00D83FCD" w:rsidRPr="00D02362">
        <w:rPr>
          <w:rFonts w:ascii="Arial" w:hAnsi="Arial" w:cs="Arial"/>
          <w:sz w:val="20"/>
        </w:rPr>
        <w:t>f the facility and all portions of the exterior walls of the first story of the building as measure by an approved route around the exterior of the building or facility.</w:t>
      </w:r>
    </w:p>
    <w:p w14:paraId="28BA3770" w14:textId="2936AAB0" w:rsidR="00FB4017" w:rsidRDefault="00FB4017" w:rsidP="16F9C05D">
      <w:pPr>
        <w:rPr>
          <w:rFonts w:ascii="Arial" w:hAnsi="Arial" w:cs="Arial"/>
          <w:szCs w:val="24"/>
        </w:rPr>
      </w:pPr>
    </w:p>
    <w:p w14:paraId="313EFAF4" w14:textId="77777777" w:rsidR="00D02362" w:rsidRPr="001765B5" w:rsidRDefault="00D02362" w:rsidP="16F9C05D">
      <w:pPr>
        <w:rPr>
          <w:rFonts w:ascii="Arial" w:hAnsi="Arial" w:cs="Arial"/>
          <w:szCs w:val="24"/>
        </w:rPr>
      </w:pPr>
    </w:p>
    <w:p w14:paraId="7F9C9A52" w14:textId="70F949EE" w:rsidR="00D02362" w:rsidRDefault="008B4C2C" w:rsidP="008B4C2C">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D02362">
        <w:rPr>
          <w:rFonts w:ascii="Arial" w:hAnsi="Arial" w:cs="Arial"/>
          <w:szCs w:val="24"/>
        </w:rPr>
        <w:t xml:space="preserve">The road or driveway </w:t>
      </w:r>
      <w:r w:rsidR="00605A65">
        <w:rPr>
          <w:rFonts w:ascii="Arial" w:hAnsi="Arial" w:cs="Arial"/>
          <w:szCs w:val="24"/>
        </w:rPr>
        <w:t xml:space="preserve">needs to </w:t>
      </w:r>
      <w:r w:rsidR="00D02362">
        <w:rPr>
          <w:rFonts w:ascii="Arial" w:hAnsi="Arial" w:cs="Arial"/>
          <w:szCs w:val="24"/>
        </w:rPr>
        <w:t xml:space="preserve">meet the below dimensions requirement. </w:t>
      </w:r>
    </w:p>
    <w:p w14:paraId="6783AC2D" w14:textId="77777777" w:rsidR="00D02362" w:rsidRDefault="00D02362" w:rsidP="008B4C2C">
      <w:pPr>
        <w:ind w:left="1440" w:hanging="1440"/>
        <w:rPr>
          <w:rFonts w:ascii="Arial" w:hAnsi="Arial" w:cs="Arial"/>
          <w:szCs w:val="24"/>
        </w:rPr>
      </w:pPr>
    </w:p>
    <w:p w14:paraId="5BBCC7D8" w14:textId="35D92C42" w:rsidR="003B0B60" w:rsidRPr="00D02362" w:rsidRDefault="003B0B60" w:rsidP="00D02362">
      <w:pPr>
        <w:rPr>
          <w:rFonts w:ascii="Arial" w:hAnsi="Arial" w:cs="Arial"/>
          <w:b/>
          <w:bCs/>
          <w:sz w:val="20"/>
        </w:rPr>
      </w:pPr>
      <w:r w:rsidRPr="00D02362">
        <w:rPr>
          <w:rFonts w:ascii="Arial" w:hAnsi="Arial" w:cs="Arial"/>
          <w:b/>
          <w:bCs/>
          <w:sz w:val="20"/>
        </w:rPr>
        <w:t>Dimensions (</w:t>
      </w:r>
      <w:r w:rsidR="00287B05" w:rsidRPr="00D02362">
        <w:rPr>
          <w:rFonts w:ascii="Arial" w:hAnsi="Arial" w:cs="Arial"/>
          <w:b/>
          <w:bCs/>
          <w:sz w:val="20"/>
        </w:rPr>
        <w:t>CSDCFC §</w:t>
      </w:r>
      <w:r w:rsidRPr="00D02362">
        <w:rPr>
          <w:rFonts w:ascii="Arial" w:hAnsi="Arial" w:cs="Arial"/>
          <w:b/>
          <w:bCs/>
          <w:sz w:val="20"/>
        </w:rPr>
        <w:t xml:space="preserve">503.2.1) </w:t>
      </w:r>
      <w:r w:rsidRPr="00D02362">
        <w:rPr>
          <w:rFonts w:ascii="Arial" w:hAnsi="Arial" w:cs="Arial"/>
          <w:sz w:val="20"/>
        </w:rPr>
        <w:t xml:space="preserve">Fire apparatus access roads shall have an unobstructed improved width of not less than 24 feet, except </w:t>
      </w:r>
      <w:r w:rsidR="00287B05" w:rsidRPr="00D02362">
        <w:rPr>
          <w:rFonts w:ascii="Arial" w:hAnsi="Arial" w:cs="Arial"/>
          <w:sz w:val="20"/>
        </w:rPr>
        <w:t>as provided in Section 503.2.1 for single-family residential driveways serving no more</w:t>
      </w:r>
      <w:r w:rsidR="00395D04" w:rsidRPr="00D02362">
        <w:rPr>
          <w:rFonts w:ascii="Arial" w:hAnsi="Arial" w:cs="Arial"/>
          <w:sz w:val="20"/>
        </w:rPr>
        <w:t xml:space="preserve"> </w:t>
      </w:r>
      <w:r w:rsidR="00287B05" w:rsidRPr="00D02362">
        <w:rPr>
          <w:rFonts w:ascii="Arial" w:hAnsi="Arial" w:cs="Arial"/>
          <w:sz w:val="20"/>
        </w:rPr>
        <w:t>than two residential parcels, which shall have a minimum of 16 feet of unobstructed improved width.</w:t>
      </w:r>
      <w:r w:rsidRPr="00D02362">
        <w:rPr>
          <w:rFonts w:ascii="Arial" w:hAnsi="Arial" w:cs="Arial"/>
          <w:sz w:val="20"/>
        </w:rPr>
        <w:t xml:space="preserve"> </w:t>
      </w:r>
    </w:p>
    <w:p w14:paraId="21BF3D05" w14:textId="77777777" w:rsidR="00D02362" w:rsidRDefault="00D02362" w:rsidP="001765B5">
      <w:pPr>
        <w:rPr>
          <w:rFonts w:ascii="Arial" w:hAnsi="Arial" w:cs="Arial"/>
          <w:b/>
          <w:bCs/>
          <w:szCs w:val="24"/>
          <w:u w:val="single"/>
        </w:rPr>
      </w:pPr>
    </w:p>
    <w:p w14:paraId="4BA2661A" w14:textId="77777777" w:rsidR="001765B5" w:rsidRPr="001765B5" w:rsidRDefault="001765B5" w:rsidP="16F9C05D">
      <w:pPr>
        <w:rPr>
          <w:rFonts w:ascii="Arial" w:hAnsi="Arial" w:cs="Arial"/>
          <w:szCs w:val="24"/>
        </w:rPr>
      </w:pPr>
    </w:p>
    <w:p w14:paraId="1EAA6A02" w14:textId="22151A1D" w:rsidR="00D02362" w:rsidRDefault="008B4C2C"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D02362">
        <w:rPr>
          <w:rFonts w:ascii="Arial" w:hAnsi="Arial" w:cs="Arial"/>
          <w:szCs w:val="24"/>
        </w:rPr>
        <w:t xml:space="preserve">The below verbiage </w:t>
      </w:r>
      <w:r w:rsidR="00605A65">
        <w:rPr>
          <w:rFonts w:ascii="Arial" w:hAnsi="Arial" w:cs="Arial"/>
          <w:szCs w:val="24"/>
        </w:rPr>
        <w:t>needs to be</w:t>
      </w:r>
      <w:r w:rsidR="00D02362">
        <w:rPr>
          <w:rFonts w:ascii="Arial" w:hAnsi="Arial" w:cs="Arial"/>
          <w:szCs w:val="24"/>
        </w:rPr>
        <w:t xml:space="preserve"> </w:t>
      </w:r>
      <w:r w:rsidR="006630DC">
        <w:rPr>
          <w:rFonts w:ascii="Arial" w:hAnsi="Arial" w:cs="Arial"/>
          <w:szCs w:val="24"/>
        </w:rPr>
        <w:t>present.</w:t>
      </w:r>
    </w:p>
    <w:p w14:paraId="58D3DFEE" w14:textId="77777777" w:rsidR="00D02362" w:rsidRDefault="00D02362" w:rsidP="001765B5">
      <w:pPr>
        <w:ind w:left="1440" w:hanging="1440"/>
        <w:rPr>
          <w:rFonts w:ascii="Arial" w:hAnsi="Arial" w:cs="Arial"/>
          <w:szCs w:val="24"/>
        </w:rPr>
      </w:pPr>
    </w:p>
    <w:p w14:paraId="7F1AE775" w14:textId="0AB18F51" w:rsidR="005C7AA9" w:rsidRPr="00D02362" w:rsidRDefault="220C00B5" w:rsidP="00D02362">
      <w:pPr>
        <w:rPr>
          <w:rFonts w:ascii="Arial" w:hAnsi="Arial" w:cs="Arial"/>
          <w:b/>
          <w:bCs/>
          <w:sz w:val="20"/>
        </w:rPr>
      </w:pPr>
      <w:r w:rsidRPr="00D02362">
        <w:rPr>
          <w:rFonts w:ascii="Arial" w:hAnsi="Arial" w:cs="Arial"/>
          <w:b/>
          <w:bCs/>
          <w:sz w:val="20"/>
        </w:rPr>
        <w:t xml:space="preserve">Bridges and elevated surfaces (CSDCFC §503.2.6) </w:t>
      </w:r>
      <w:r w:rsidRPr="00D02362">
        <w:rPr>
          <w:rFonts w:ascii="Arial" w:hAnsi="Arial" w:cs="Arial"/>
          <w:sz w:val="20"/>
        </w:rPr>
        <w:t xml:space="preserve">When a bridge or an elevated surface is part of a fire apparatus access road, the bridge shall be constructed and maintained in accordance with AASHTO HB-17. Bridges and elevated surfaces shall be designed for a live load sufficient to carry the imposed loads of fire apparatus. Vehicle load limits and clearance eliminations shall be posted at both entrances to bridges where required by the fire code official. Where elevated surfaces designed for emergency vehicle use are adjacent to surfaces which are not designed for such use, approved barriers, approved signs or both shall be installed and maintained where required by the fire code official. </w:t>
      </w:r>
    </w:p>
    <w:p w14:paraId="0BDB0A51" w14:textId="77777777" w:rsidR="00D02362" w:rsidRPr="001765B5" w:rsidRDefault="00D02362" w:rsidP="16F9C05D">
      <w:pPr>
        <w:rPr>
          <w:rFonts w:ascii="Arial" w:hAnsi="Arial" w:cs="Arial"/>
          <w:szCs w:val="24"/>
        </w:rPr>
      </w:pPr>
    </w:p>
    <w:p w14:paraId="14419132" w14:textId="02A48969" w:rsidR="00D02362" w:rsidRDefault="001765B5"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D02362">
        <w:rPr>
          <w:rFonts w:ascii="Arial" w:hAnsi="Arial" w:cs="Arial"/>
          <w:szCs w:val="24"/>
        </w:rPr>
        <w:t xml:space="preserve">The below verbiage </w:t>
      </w:r>
      <w:r w:rsidR="00605A65">
        <w:rPr>
          <w:rFonts w:ascii="Arial" w:hAnsi="Arial" w:cs="Arial"/>
          <w:szCs w:val="24"/>
        </w:rPr>
        <w:t>needs to be</w:t>
      </w:r>
      <w:r w:rsidR="00D02362">
        <w:rPr>
          <w:rFonts w:ascii="Arial" w:hAnsi="Arial" w:cs="Arial"/>
          <w:szCs w:val="24"/>
        </w:rPr>
        <w:t xml:space="preserve"> </w:t>
      </w:r>
      <w:r w:rsidR="006630DC">
        <w:rPr>
          <w:rFonts w:ascii="Arial" w:hAnsi="Arial" w:cs="Arial"/>
          <w:szCs w:val="24"/>
        </w:rPr>
        <w:t>present.</w:t>
      </w:r>
      <w:r w:rsidR="00D02362">
        <w:rPr>
          <w:rFonts w:ascii="Arial" w:hAnsi="Arial" w:cs="Arial"/>
          <w:szCs w:val="24"/>
        </w:rPr>
        <w:t xml:space="preserve"> </w:t>
      </w:r>
    </w:p>
    <w:p w14:paraId="72E0E1DD" w14:textId="77777777" w:rsidR="00D02362" w:rsidRDefault="00D02362" w:rsidP="001765B5">
      <w:pPr>
        <w:ind w:left="1440" w:hanging="1440"/>
        <w:rPr>
          <w:rFonts w:ascii="Arial" w:hAnsi="Arial" w:cs="Arial"/>
          <w:szCs w:val="24"/>
        </w:rPr>
      </w:pPr>
    </w:p>
    <w:p w14:paraId="13071C33" w14:textId="326BF69E" w:rsidR="00BE257F" w:rsidRPr="00D02362" w:rsidRDefault="00BE257F" w:rsidP="00D02362">
      <w:pPr>
        <w:rPr>
          <w:rFonts w:ascii="Arial" w:hAnsi="Arial" w:cs="Arial"/>
          <w:b/>
          <w:bCs/>
          <w:sz w:val="20"/>
        </w:rPr>
      </w:pPr>
      <w:r w:rsidRPr="00D02362">
        <w:rPr>
          <w:rFonts w:ascii="Arial" w:hAnsi="Arial" w:cs="Arial"/>
          <w:b/>
          <w:bCs/>
          <w:sz w:val="20"/>
        </w:rPr>
        <w:t>S</w:t>
      </w:r>
      <w:r w:rsidR="00F53009" w:rsidRPr="00D02362">
        <w:rPr>
          <w:rFonts w:ascii="Arial" w:hAnsi="Arial" w:cs="Arial"/>
          <w:b/>
          <w:bCs/>
          <w:sz w:val="20"/>
        </w:rPr>
        <w:t xml:space="preserve">treet Numbers </w:t>
      </w:r>
      <w:r w:rsidRPr="00D02362">
        <w:rPr>
          <w:rFonts w:ascii="Arial" w:hAnsi="Arial" w:cs="Arial"/>
          <w:b/>
          <w:bCs/>
          <w:sz w:val="20"/>
        </w:rPr>
        <w:t>(</w:t>
      </w:r>
      <w:r w:rsidR="00F53009" w:rsidRPr="00D02362">
        <w:rPr>
          <w:rFonts w:ascii="Arial" w:hAnsi="Arial" w:cs="Arial"/>
          <w:b/>
          <w:bCs/>
          <w:sz w:val="20"/>
        </w:rPr>
        <w:t>CSDCFC</w:t>
      </w:r>
      <w:r w:rsidRPr="00D02362">
        <w:rPr>
          <w:rFonts w:ascii="Arial" w:hAnsi="Arial" w:cs="Arial"/>
          <w:b/>
          <w:bCs/>
          <w:sz w:val="20"/>
        </w:rPr>
        <w:t xml:space="preserve"> </w:t>
      </w:r>
      <w:r w:rsidR="00F53009" w:rsidRPr="00D02362">
        <w:rPr>
          <w:rFonts w:ascii="Arial" w:hAnsi="Arial" w:cs="Arial"/>
          <w:b/>
          <w:bCs/>
          <w:sz w:val="20"/>
        </w:rPr>
        <w:t>§</w:t>
      </w:r>
      <w:r w:rsidRPr="00D02362">
        <w:rPr>
          <w:rFonts w:ascii="Arial" w:hAnsi="Arial" w:cs="Arial"/>
          <w:b/>
          <w:bCs/>
          <w:sz w:val="20"/>
        </w:rPr>
        <w:t xml:space="preserve">505.1) </w:t>
      </w:r>
      <w:r w:rsidRPr="00D02362">
        <w:rPr>
          <w:rFonts w:ascii="Arial" w:hAnsi="Arial" w:cs="Arial"/>
          <w:sz w:val="20"/>
        </w:rPr>
        <w:t xml:space="preserve">Approved numbers and/or addresses shall be placed on all new and existing buildings and at appropriate additional locations as to be plainly visible and legible from the street or roadway fronting the </w:t>
      </w:r>
      <w:r w:rsidR="002152D0" w:rsidRPr="00D02362">
        <w:rPr>
          <w:rFonts w:ascii="Arial" w:hAnsi="Arial" w:cs="Arial"/>
          <w:sz w:val="20"/>
        </w:rPr>
        <w:t>property when approaching from either direction.</w:t>
      </w:r>
      <w:r w:rsidR="00F7008B" w:rsidRPr="00D02362">
        <w:rPr>
          <w:rFonts w:ascii="Arial" w:hAnsi="Arial" w:cs="Arial"/>
          <w:sz w:val="20"/>
        </w:rPr>
        <w:t xml:space="preserve"> </w:t>
      </w:r>
      <w:r w:rsidR="00D9764B" w:rsidRPr="00D02362">
        <w:rPr>
          <w:rFonts w:ascii="Arial" w:hAnsi="Arial" w:cs="Arial"/>
          <w:sz w:val="20"/>
        </w:rPr>
        <w:t>The</w:t>
      </w:r>
      <w:r w:rsidRPr="00D02362">
        <w:rPr>
          <w:rFonts w:ascii="Arial" w:hAnsi="Arial" w:cs="Arial"/>
          <w:sz w:val="20"/>
        </w:rPr>
        <w:t xml:space="preserve"> numbers shall contrast with their </w:t>
      </w:r>
      <w:r w:rsidR="005C3564" w:rsidRPr="00D02362">
        <w:rPr>
          <w:rFonts w:ascii="Arial" w:hAnsi="Arial" w:cs="Arial"/>
          <w:sz w:val="20"/>
        </w:rPr>
        <w:t>background and</w:t>
      </w:r>
      <w:r w:rsidRPr="00D02362">
        <w:rPr>
          <w:rFonts w:ascii="Arial" w:hAnsi="Arial" w:cs="Arial"/>
          <w:sz w:val="20"/>
        </w:rPr>
        <w:t xml:space="preserve"> shall meet the following minimum </w:t>
      </w:r>
      <w:r w:rsidR="00D9764B" w:rsidRPr="00D02362">
        <w:rPr>
          <w:rFonts w:ascii="Arial" w:hAnsi="Arial" w:cs="Arial"/>
          <w:sz w:val="20"/>
        </w:rPr>
        <w:t xml:space="preserve">size </w:t>
      </w:r>
      <w:r w:rsidRPr="00D02362">
        <w:rPr>
          <w:rFonts w:ascii="Arial" w:hAnsi="Arial" w:cs="Arial"/>
          <w:sz w:val="20"/>
        </w:rPr>
        <w:t>standards: 4</w:t>
      </w:r>
      <w:r w:rsidR="00EE7799" w:rsidRPr="00D02362">
        <w:rPr>
          <w:rFonts w:ascii="Arial" w:hAnsi="Arial" w:cs="Arial"/>
          <w:sz w:val="20"/>
        </w:rPr>
        <w:t>”</w:t>
      </w:r>
      <w:r w:rsidRPr="00D02362">
        <w:rPr>
          <w:rFonts w:ascii="Arial" w:hAnsi="Arial" w:cs="Arial"/>
          <w:sz w:val="20"/>
        </w:rPr>
        <w:t xml:space="preserve"> high with a</w:t>
      </w:r>
      <w:r w:rsidR="00EE7799" w:rsidRPr="00D02362">
        <w:rPr>
          <w:rFonts w:ascii="Arial" w:hAnsi="Arial" w:cs="Arial"/>
          <w:sz w:val="20"/>
        </w:rPr>
        <w:t xml:space="preserve"> 3/8</w:t>
      </w:r>
      <w:r w:rsidR="00F7008B" w:rsidRPr="00D02362">
        <w:rPr>
          <w:rFonts w:ascii="Arial" w:hAnsi="Arial" w:cs="Arial"/>
          <w:sz w:val="20"/>
        </w:rPr>
        <w:t xml:space="preserve">” </w:t>
      </w:r>
      <w:r w:rsidR="00D9764B" w:rsidRPr="00D02362">
        <w:rPr>
          <w:rFonts w:ascii="Arial" w:hAnsi="Arial" w:cs="Arial"/>
          <w:sz w:val="20"/>
        </w:rPr>
        <w:t>stroke for residential buildings</w:t>
      </w:r>
      <w:r w:rsidR="505C6461" w:rsidRPr="00D02362">
        <w:rPr>
          <w:rFonts w:ascii="Arial" w:hAnsi="Arial" w:cs="Arial"/>
          <w:sz w:val="20"/>
        </w:rPr>
        <w:t>.</w:t>
      </w:r>
    </w:p>
    <w:p w14:paraId="513DC189" w14:textId="5677E0C0" w:rsidR="00FB4017" w:rsidRDefault="00FB4017" w:rsidP="16F9C05D">
      <w:pPr>
        <w:rPr>
          <w:rFonts w:ascii="Arial" w:hAnsi="Arial" w:cs="Arial"/>
          <w:szCs w:val="24"/>
        </w:rPr>
      </w:pPr>
    </w:p>
    <w:p w14:paraId="4D43F860" w14:textId="5BEA5C0C" w:rsidR="00FB4017" w:rsidRDefault="00FB4017" w:rsidP="16F9C05D">
      <w:pPr>
        <w:rPr>
          <w:rFonts w:ascii="Arial" w:hAnsi="Arial" w:cs="Arial"/>
          <w:szCs w:val="24"/>
        </w:rPr>
      </w:pPr>
    </w:p>
    <w:p w14:paraId="48DA2B4D" w14:textId="77777777" w:rsidR="00D02362" w:rsidRPr="001765B5" w:rsidRDefault="00D02362" w:rsidP="16F9C05D">
      <w:pPr>
        <w:rPr>
          <w:rFonts w:ascii="Arial" w:hAnsi="Arial" w:cs="Arial"/>
          <w:szCs w:val="24"/>
        </w:rPr>
      </w:pPr>
    </w:p>
    <w:p w14:paraId="69AE0F49" w14:textId="4CEE77CB" w:rsidR="00D02362" w:rsidRDefault="001765B5"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D02362">
        <w:rPr>
          <w:rFonts w:ascii="Arial" w:hAnsi="Arial" w:cs="Arial"/>
          <w:szCs w:val="24"/>
        </w:rPr>
        <w:t xml:space="preserve">The 100-foot, fuel modification zone </w:t>
      </w:r>
      <w:r w:rsidR="00605A65">
        <w:rPr>
          <w:rFonts w:ascii="Arial" w:hAnsi="Arial" w:cs="Arial"/>
          <w:szCs w:val="24"/>
        </w:rPr>
        <w:t xml:space="preserve">needs to be </w:t>
      </w:r>
      <w:r w:rsidR="00D02362">
        <w:rPr>
          <w:rFonts w:ascii="Arial" w:hAnsi="Arial" w:cs="Arial"/>
          <w:szCs w:val="24"/>
        </w:rPr>
        <w:t xml:space="preserve">indicated around the building. </w:t>
      </w:r>
    </w:p>
    <w:p w14:paraId="2C0983F3" w14:textId="77777777" w:rsidR="00D02362" w:rsidRDefault="00D02362" w:rsidP="001765B5">
      <w:pPr>
        <w:ind w:left="1440" w:hanging="1440"/>
        <w:rPr>
          <w:rFonts w:ascii="Arial" w:hAnsi="Arial" w:cs="Arial"/>
          <w:szCs w:val="24"/>
        </w:rPr>
      </w:pPr>
    </w:p>
    <w:p w14:paraId="519B94C8" w14:textId="35A3DB92" w:rsidR="00796C88" w:rsidRPr="00D02362" w:rsidRDefault="157EF424" w:rsidP="00D02362">
      <w:pPr>
        <w:rPr>
          <w:rFonts w:ascii="Arial" w:hAnsi="Arial" w:cs="Arial"/>
          <w:sz w:val="20"/>
        </w:rPr>
      </w:pPr>
      <w:r w:rsidRPr="00D02362">
        <w:rPr>
          <w:rFonts w:ascii="Arial" w:hAnsi="Arial" w:cs="Arial"/>
          <w:b/>
          <w:bCs/>
          <w:sz w:val="20"/>
        </w:rPr>
        <w:t xml:space="preserve">Fuel Modification Zone </w:t>
      </w:r>
      <w:r w:rsidR="00BE257F" w:rsidRPr="00D02362">
        <w:rPr>
          <w:rFonts w:ascii="Arial" w:hAnsi="Arial" w:cs="Arial"/>
          <w:b/>
          <w:bCs/>
          <w:sz w:val="20"/>
        </w:rPr>
        <w:t>(</w:t>
      </w:r>
      <w:r w:rsidR="3A619C3B" w:rsidRPr="00D02362">
        <w:rPr>
          <w:rFonts w:ascii="Arial" w:hAnsi="Arial" w:cs="Arial"/>
          <w:b/>
          <w:bCs/>
          <w:sz w:val="20"/>
        </w:rPr>
        <w:t>CSDCFC §</w:t>
      </w:r>
      <w:r w:rsidR="00FA274B" w:rsidRPr="00D02362">
        <w:rPr>
          <w:rFonts w:ascii="Arial" w:hAnsi="Arial" w:cs="Arial"/>
          <w:b/>
          <w:bCs/>
          <w:sz w:val="20"/>
        </w:rPr>
        <w:t>49</w:t>
      </w:r>
      <w:r w:rsidR="009E3840" w:rsidRPr="00D02362">
        <w:rPr>
          <w:rFonts w:ascii="Arial" w:hAnsi="Arial" w:cs="Arial"/>
          <w:b/>
          <w:bCs/>
          <w:sz w:val="20"/>
        </w:rPr>
        <w:t>07.</w:t>
      </w:r>
      <w:r w:rsidR="00391B18">
        <w:rPr>
          <w:rFonts w:ascii="Arial" w:hAnsi="Arial" w:cs="Arial"/>
          <w:b/>
          <w:bCs/>
          <w:sz w:val="20"/>
        </w:rPr>
        <w:t>5</w:t>
      </w:r>
      <w:r w:rsidR="00BE257F" w:rsidRPr="00D02362">
        <w:rPr>
          <w:rFonts w:ascii="Arial" w:hAnsi="Arial" w:cs="Arial"/>
          <w:b/>
          <w:bCs/>
          <w:sz w:val="20"/>
        </w:rPr>
        <w:t>)</w:t>
      </w:r>
      <w:r w:rsidR="00796C88" w:rsidRPr="00D02362">
        <w:rPr>
          <w:rFonts w:ascii="Arial" w:hAnsi="Arial" w:cs="Arial"/>
          <w:b/>
          <w:bCs/>
          <w:sz w:val="20"/>
        </w:rPr>
        <w:t xml:space="preserve"> </w:t>
      </w:r>
      <w:r w:rsidR="009E3840" w:rsidRPr="00D02362">
        <w:rPr>
          <w:rFonts w:ascii="Arial" w:hAnsi="Arial" w:cs="Arial"/>
          <w:sz w:val="20"/>
        </w:rPr>
        <w:t>When a building or structure in a hazardous fire area is located 100 feet or more from the property line</w:t>
      </w:r>
      <w:r w:rsidR="006A4EA9" w:rsidRPr="00D02362">
        <w:rPr>
          <w:rFonts w:ascii="Arial" w:hAnsi="Arial" w:cs="Arial"/>
          <w:sz w:val="20"/>
        </w:rPr>
        <w:t>,</w:t>
      </w:r>
      <w:r w:rsidR="009E3840" w:rsidRPr="00D02362">
        <w:rPr>
          <w:rFonts w:ascii="Arial" w:hAnsi="Arial" w:cs="Arial"/>
          <w:sz w:val="20"/>
        </w:rPr>
        <w:t xml:space="preserve"> the person owning or occupying the building or structure shall maintain a fuel modification zone within 100 feet of the building or structure.  The area within 50 feet of a building or structure shall be cleared of vegetation that is not fire resistant and re-planted with fire-resistant plants. In the area between 50 to 100 feet from a building all dead and dying vegetation shall be removed. Native vegetation may remain in this area provided that the vegetation is modified so that combustible vegetation does not occupy more than 50% of the square footage of this area. </w:t>
      </w:r>
      <w:r w:rsidR="00833A1A" w:rsidRPr="00D02362">
        <w:rPr>
          <w:rFonts w:ascii="Arial" w:hAnsi="Arial" w:cs="Arial"/>
          <w:sz w:val="20"/>
        </w:rPr>
        <w:t xml:space="preserve">Weeds and annual grasses shall be maintained at a height not to exceed 6 inches. The chips from chipping of vegetation that is done on-site may remain if the chips are dispersed so they do not exceed 6 inches in depth. </w:t>
      </w:r>
      <w:r w:rsidR="009E3840" w:rsidRPr="00D02362">
        <w:rPr>
          <w:rFonts w:ascii="Arial" w:hAnsi="Arial" w:cs="Arial"/>
          <w:sz w:val="20"/>
        </w:rPr>
        <w:t xml:space="preserve">Trees may remain in both areas provided that the horizontal distance between crowns of adjacent trees and crowns of trees and structures is not less than 10 feet. </w:t>
      </w:r>
    </w:p>
    <w:p w14:paraId="79EF6873" w14:textId="07941653" w:rsidR="00FB4017" w:rsidRDefault="00FB4017" w:rsidP="16F9C05D">
      <w:pPr>
        <w:rPr>
          <w:rFonts w:ascii="Arial" w:hAnsi="Arial" w:cs="Arial"/>
          <w:szCs w:val="24"/>
        </w:rPr>
      </w:pPr>
    </w:p>
    <w:p w14:paraId="572926F2" w14:textId="77777777" w:rsidR="00D02362" w:rsidRPr="001765B5" w:rsidRDefault="00D02362" w:rsidP="16F9C05D">
      <w:pPr>
        <w:rPr>
          <w:rFonts w:ascii="Arial" w:hAnsi="Arial" w:cs="Arial"/>
          <w:szCs w:val="24"/>
        </w:rPr>
      </w:pPr>
    </w:p>
    <w:p w14:paraId="749A2F85" w14:textId="59777BF9" w:rsidR="00D02362" w:rsidRDefault="001765B5"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D02362">
        <w:rPr>
          <w:rFonts w:ascii="Arial" w:hAnsi="Arial" w:cs="Arial"/>
          <w:szCs w:val="24"/>
        </w:rPr>
        <w:t xml:space="preserve">The LPG tank </w:t>
      </w:r>
      <w:r w:rsidR="00605A65">
        <w:rPr>
          <w:rFonts w:ascii="Arial" w:hAnsi="Arial" w:cs="Arial"/>
          <w:szCs w:val="24"/>
        </w:rPr>
        <w:t>needs to be</w:t>
      </w:r>
      <w:r w:rsidR="00D02362">
        <w:rPr>
          <w:rFonts w:ascii="Arial" w:hAnsi="Arial" w:cs="Arial"/>
          <w:szCs w:val="24"/>
        </w:rPr>
        <w:t xml:space="preserve"> appropriately far enough away from the building. </w:t>
      </w:r>
    </w:p>
    <w:p w14:paraId="48AC456A" w14:textId="77777777" w:rsidR="00D02362" w:rsidRDefault="00D02362" w:rsidP="001765B5">
      <w:pPr>
        <w:ind w:left="1440" w:hanging="1440"/>
        <w:rPr>
          <w:rFonts w:ascii="Arial" w:hAnsi="Arial" w:cs="Arial"/>
          <w:szCs w:val="24"/>
        </w:rPr>
      </w:pPr>
    </w:p>
    <w:p w14:paraId="75635077" w14:textId="5A1DEA24" w:rsidR="00BE257F" w:rsidRPr="00D02362" w:rsidRDefault="00BE257F" w:rsidP="00D02362">
      <w:pPr>
        <w:rPr>
          <w:rFonts w:ascii="Arial" w:hAnsi="Arial" w:cs="Arial"/>
          <w:b/>
          <w:bCs/>
          <w:sz w:val="20"/>
        </w:rPr>
      </w:pPr>
      <w:r w:rsidRPr="00D02362">
        <w:rPr>
          <w:rFonts w:ascii="Arial" w:hAnsi="Arial" w:cs="Arial"/>
          <w:b/>
          <w:bCs/>
          <w:sz w:val="20"/>
        </w:rPr>
        <w:t>L</w:t>
      </w:r>
      <w:r w:rsidR="00265135" w:rsidRPr="00D02362">
        <w:rPr>
          <w:rFonts w:ascii="Arial" w:hAnsi="Arial" w:cs="Arial"/>
          <w:b/>
          <w:bCs/>
          <w:sz w:val="20"/>
        </w:rPr>
        <w:t>ocation</w:t>
      </w:r>
      <w:r w:rsidRPr="00D02362">
        <w:rPr>
          <w:rFonts w:ascii="Arial" w:hAnsi="Arial" w:cs="Arial"/>
          <w:b/>
          <w:bCs/>
          <w:sz w:val="20"/>
        </w:rPr>
        <w:t xml:space="preserve"> </w:t>
      </w:r>
      <w:r w:rsidR="00265135" w:rsidRPr="00D02362">
        <w:rPr>
          <w:rFonts w:ascii="Arial" w:hAnsi="Arial" w:cs="Arial"/>
          <w:b/>
          <w:bCs/>
          <w:sz w:val="20"/>
        </w:rPr>
        <w:t>of</w:t>
      </w:r>
      <w:r w:rsidRPr="00D02362">
        <w:rPr>
          <w:rFonts w:ascii="Arial" w:hAnsi="Arial" w:cs="Arial"/>
          <w:b/>
          <w:bCs/>
          <w:sz w:val="20"/>
        </w:rPr>
        <w:t xml:space="preserve"> LPG </w:t>
      </w:r>
      <w:r w:rsidR="00265135" w:rsidRPr="00D02362">
        <w:rPr>
          <w:rFonts w:ascii="Arial" w:hAnsi="Arial" w:cs="Arial"/>
          <w:b/>
          <w:bCs/>
          <w:sz w:val="20"/>
        </w:rPr>
        <w:t xml:space="preserve">Tank </w:t>
      </w:r>
      <w:r w:rsidRPr="00D02362">
        <w:rPr>
          <w:rFonts w:ascii="Arial" w:hAnsi="Arial" w:cs="Arial"/>
          <w:b/>
          <w:bCs/>
          <w:sz w:val="20"/>
        </w:rPr>
        <w:t>(</w:t>
      </w:r>
      <w:r w:rsidR="00757B34" w:rsidRPr="00D02362">
        <w:rPr>
          <w:rFonts w:ascii="Arial" w:hAnsi="Arial" w:cs="Arial"/>
          <w:b/>
          <w:bCs/>
          <w:sz w:val="20"/>
        </w:rPr>
        <w:t>C</w:t>
      </w:r>
      <w:r w:rsidR="00265135" w:rsidRPr="00D02362">
        <w:rPr>
          <w:rFonts w:ascii="Arial" w:hAnsi="Arial" w:cs="Arial"/>
          <w:b/>
          <w:bCs/>
          <w:sz w:val="20"/>
        </w:rPr>
        <w:t>FC</w:t>
      </w:r>
      <w:r w:rsidR="00455E80" w:rsidRPr="00D02362">
        <w:rPr>
          <w:rFonts w:ascii="Arial" w:hAnsi="Arial" w:cs="Arial"/>
          <w:b/>
          <w:bCs/>
          <w:sz w:val="20"/>
        </w:rPr>
        <w:t xml:space="preserve"> </w:t>
      </w:r>
      <w:r w:rsidR="234762F7" w:rsidRPr="00D02362">
        <w:rPr>
          <w:rFonts w:ascii="Arial" w:hAnsi="Arial" w:cs="Arial"/>
          <w:b/>
          <w:bCs/>
          <w:sz w:val="20"/>
        </w:rPr>
        <w:t>§</w:t>
      </w:r>
      <w:r w:rsidR="00455E80" w:rsidRPr="00D02362">
        <w:rPr>
          <w:rFonts w:ascii="Arial" w:hAnsi="Arial" w:cs="Arial"/>
          <w:b/>
          <w:bCs/>
          <w:sz w:val="20"/>
        </w:rPr>
        <w:t>6104.3</w:t>
      </w:r>
      <w:r w:rsidRPr="00D02362">
        <w:rPr>
          <w:rFonts w:ascii="Arial" w:hAnsi="Arial" w:cs="Arial"/>
          <w:b/>
          <w:bCs/>
          <w:sz w:val="20"/>
        </w:rPr>
        <w:t xml:space="preserve">) </w:t>
      </w:r>
      <w:r w:rsidRPr="00D02362">
        <w:rPr>
          <w:rFonts w:ascii="Arial" w:hAnsi="Arial" w:cs="Arial"/>
          <w:sz w:val="20"/>
        </w:rPr>
        <w:t xml:space="preserve">Minimum separation between containers and buildings, public ways, or lines of adjoining property that can be built upon is: 10 feet for containers 125 gallons to 500 gallons; 25 feet for containers 501 to 2,000 gallons. </w:t>
      </w:r>
    </w:p>
    <w:p w14:paraId="49AA0F07" w14:textId="796EAAD4" w:rsidR="00FB4017" w:rsidRDefault="00FB4017" w:rsidP="16F9C05D">
      <w:pPr>
        <w:rPr>
          <w:rFonts w:ascii="Arial" w:hAnsi="Arial" w:cs="Arial"/>
          <w:szCs w:val="24"/>
        </w:rPr>
      </w:pPr>
    </w:p>
    <w:p w14:paraId="259C7935" w14:textId="77777777" w:rsidR="004574D7" w:rsidRPr="001765B5" w:rsidRDefault="004574D7" w:rsidP="16F9C05D">
      <w:pPr>
        <w:rPr>
          <w:rFonts w:ascii="Arial" w:hAnsi="Arial" w:cs="Arial"/>
          <w:szCs w:val="24"/>
        </w:rPr>
      </w:pPr>
    </w:p>
    <w:p w14:paraId="2BC71AA1" w14:textId="77777777" w:rsidR="00013EB3" w:rsidRDefault="00013EB3">
      <w:pPr>
        <w:widowControl/>
        <w:rPr>
          <w:rFonts w:ascii="Arial" w:hAnsi="Arial" w:cs="Arial"/>
          <w:b/>
          <w:bCs/>
          <w:szCs w:val="24"/>
          <w:u w:val="single"/>
        </w:rPr>
      </w:pPr>
      <w:r>
        <w:rPr>
          <w:rFonts w:ascii="Arial" w:hAnsi="Arial" w:cs="Arial"/>
          <w:b/>
          <w:bCs/>
          <w:szCs w:val="24"/>
          <w:u w:val="single"/>
        </w:rPr>
        <w:br w:type="page"/>
      </w:r>
    </w:p>
    <w:p w14:paraId="7C53FC82" w14:textId="02525658" w:rsidR="00BE257F" w:rsidRPr="001765B5" w:rsidRDefault="00886686" w:rsidP="001765B5">
      <w:pPr>
        <w:rPr>
          <w:rFonts w:ascii="Arial" w:hAnsi="Arial" w:cs="Arial"/>
          <w:b/>
          <w:bCs/>
          <w:szCs w:val="24"/>
          <w:u w:val="single"/>
        </w:rPr>
      </w:pPr>
      <w:r w:rsidRPr="001765B5">
        <w:rPr>
          <w:rFonts w:ascii="Arial" w:hAnsi="Arial" w:cs="Arial"/>
          <w:b/>
          <w:bCs/>
          <w:szCs w:val="24"/>
          <w:u w:val="single"/>
        </w:rPr>
        <w:lastRenderedPageBreak/>
        <w:t>Sprinklers and Fire Alarms</w:t>
      </w:r>
      <w:r w:rsidR="001765B5" w:rsidRPr="001765B5">
        <w:rPr>
          <w:rFonts w:ascii="Arial" w:hAnsi="Arial" w:cs="Arial"/>
          <w:b/>
          <w:bCs/>
          <w:szCs w:val="24"/>
          <w:u w:val="single"/>
        </w:rPr>
        <w:t>:</w:t>
      </w:r>
    </w:p>
    <w:p w14:paraId="192C708B" w14:textId="5C8CCDF8" w:rsidR="004574D7" w:rsidRDefault="00013EB3" w:rsidP="16F9C05D">
      <w:pPr>
        <w:rPr>
          <w:rFonts w:ascii="Arial" w:hAnsi="Arial" w:cs="Arial"/>
          <w:szCs w:val="24"/>
        </w:rPr>
      </w:pPr>
      <w:r>
        <w:rPr>
          <w:rFonts w:ascii="Arial" w:hAnsi="Arial" w:cs="Arial"/>
          <w:sz w:val="32"/>
          <w:szCs w:val="32"/>
        </w:rPr>
        <w:br/>
      </w:r>
      <w:r w:rsidR="001765B5" w:rsidRPr="001765B5">
        <w:rPr>
          <w:rFonts w:ascii="Arial" w:hAnsi="Arial" w:cs="Arial"/>
          <w:sz w:val="32"/>
          <w:szCs w:val="32"/>
        </w:rPr>
        <w:fldChar w:fldCharType="begin">
          <w:ffData>
            <w:name w:val="Check19"/>
            <w:enabled/>
            <w:calcOnExit w:val="0"/>
            <w:checkBox>
              <w:sizeAuto/>
              <w:default w:val="0"/>
            </w:checkBox>
          </w:ffData>
        </w:fldChar>
      </w:r>
      <w:r w:rsidR="001765B5"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001765B5" w:rsidRPr="001765B5">
        <w:rPr>
          <w:rFonts w:ascii="Arial" w:hAnsi="Arial" w:cs="Arial"/>
          <w:sz w:val="32"/>
          <w:szCs w:val="32"/>
        </w:rPr>
        <w:fldChar w:fldCharType="end"/>
      </w:r>
      <w:r w:rsidR="001765B5" w:rsidRPr="001765B5">
        <w:rPr>
          <w:rFonts w:ascii="Arial" w:hAnsi="Arial" w:cs="Arial"/>
          <w:sz w:val="32"/>
          <w:szCs w:val="32"/>
        </w:rPr>
        <w:t xml:space="preserve"> </w:t>
      </w:r>
      <w:r w:rsidR="001765B5" w:rsidRPr="001765B5">
        <w:rPr>
          <w:rFonts w:ascii="Arial" w:hAnsi="Arial" w:cs="Arial"/>
          <w:szCs w:val="24"/>
        </w:rPr>
        <w:t xml:space="preserve"> </w:t>
      </w:r>
      <w:r w:rsidR="004574D7">
        <w:rPr>
          <w:rFonts w:ascii="Arial" w:hAnsi="Arial" w:cs="Arial"/>
          <w:szCs w:val="24"/>
        </w:rPr>
        <w:t xml:space="preserve">A sprinkler system is </w:t>
      </w:r>
      <w:r w:rsidR="006630DC">
        <w:rPr>
          <w:rFonts w:ascii="Arial" w:hAnsi="Arial" w:cs="Arial"/>
          <w:szCs w:val="24"/>
        </w:rPr>
        <w:t>indicated</w:t>
      </w:r>
      <w:r w:rsidR="004574D7">
        <w:rPr>
          <w:rFonts w:ascii="Arial" w:hAnsi="Arial" w:cs="Arial"/>
          <w:szCs w:val="24"/>
        </w:rPr>
        <w:t xml:space="preserve"> to be installed.</w:t>
      </w:r>
    </w:p>
    <w:p w14:paraId="177EE046" w14:textId="77777777" w:rsidR="004574D7" w:rsidRDefault="004574D7" w:rsidP="16F9C05D">
      <w:pPr>
        <w:rPr>
          <w:rFonts w:ascii="Arial" w:hAnsi="Arial" w:cs="Arial"/>
          <w:szCs w:val="24"/>
        </w:rPr>
      </w:pPr>
    </w:p>
    <w:p w14:paraId="1702FCD7" w14:textId="58E65605" w:rsidR="00B05918" w:rsidRPr="004574D7" w:rsidRDefault="2A43ECFF" w:rsidP="16F9C05D">
      <w:pPr>
        <w:rPr>
          <w:rFonts w:ascii="Arial" w:hAnsi="Arial" w:cs="Arial"/>
          <w:b/>
          <w:bCs/>
          <w:sz w:val="20"/>
        </w:rPr>
      </w:pPr>
      <w:r w:rsidRPr="004574D7">
        <w:rPr>
          <w:rFonts w:ascii="Arial" w:hAnsi="Arial" w:cs="Arial"/>
          <w:b/>
          <w:bCs/>
          <w:sz w:val="20"/>
        </w:rPr>
        <w:t xml:space="preserve">Automatic </w:t>
      </w:r>
      <w:r w:rsidR="00B05918" w:rsidRPr="004574D7">
        <w:rPr>
          <w:rFonts w:ascii="Arial" w:hAnsi="Arial" w:cs="Arial"/>
          <w:b/>
          <w:bCs/>
          <w:sz w:val="20"/>
        </w:rPr>
        <w:t>F</w:t>
      </w:r>
      <w:r w:rsidR="6F88D916" w:rsidRPr="004574D7">
        <w:rPr>
          <w:rFonts w:ascii="Arial" w:hAnsi="Arial" w:cs="Arial"/>
          <w:b/>
          <w:bCs/>
          <w:sz w:val="20"/>
        </w:rPr>
        <w:t>ire Sprinkler</w:t>
      </w:r>
      <w:r w:rsidR="3730CB48" w:rsidRPr="004574D7">
        <w:rPr>
          <w:rFonts w:ascii="Arial" w:hAnsi="Arial" w:cs="Arial"/>
          <w:b/>
          <w:bCs/>
          <w:sz w:val="20"/>
        </w:rPr>
        <w:t xml:space="preserve"> Systems</w:t>
      </w:r>
      <w:r w:rsidR="00B05918" w:rsidRPr="004574D7">
        <w:rPr>
          <w:rFonts w:ascii="Arial" w:hAnsi="Arial" w:cs="Arial"/>
          <w:b/>
          <w:bCs/>
          <w:sz w:val="20"/>
        </w:rPr>
        <w:t xml:space="preserve"> </w:t>
      </w:r>
      <w:r w:rsidR="5C028821" w:rsidRPr="004574D7">
        <w:rPr>
          <w:rFonts w:ascii="Arial" w:hAnsi="Arial" w:cs="Arial"/>
          <w:b/>
          <w:bCs/>
          <w:sz w:val="20"/>
        </w:rPr>
        <w:t xml:space="preserve">- Where required </w:t>
      </w:r>
      <w:r w:rsidR="00B05918" w:rsidRPr="004574D7">
        <w:rPr>
          <w:rFonts w:ascii="Arial" w:hAnsi="Arial" w:cs="Arial"/>
          <w:b/>
          <w:bCs/>
          <w:sz w:val="20"/>
        </w:rPr>
        <w:t>(</w:t>
      </w:r>
      <w:r w:rsidR="10DD29B1" w:rsidRPr="004574D7">
        <w:rPr>
          <w:rFonts w:ascii="Arial" w:hAnsi="Arial" w:cs="Arial"/>
          <w:b/>
          <w:bCs/>
          <w:sz w:val="20"/>
        </w:rPr>
        <w:t>CSDCFC §</w:t>
      </w:r>
      <w:r w:rsidR="00B05918" w:rsidRPr="004574D7">
        <w:rPr>
          <w:rFonts w:ascii="Arial" w:hAnsi="Arial" w:cs="Arial"/>
          <w:b/>
          <w:bCs/>
          <w:sz w:val="20"/>
        </w:rPr>
        <w:t>903.2)</w:t>
      </w:r>
      <w:r w:rsidR="116B8B3A" w:rsidRPr="004574D7">
        <w:rPr>
          <w:rFonts w:ascii="Arial" w:hAnsi="Arial" w:cs="Arial"/>
          <w:b/>
          <w:bCs/>
          <w:sz w:val="20"/>
        </w:rPr>
        <w:t xml:space="preserve"> </w:t>
      </w:r>
    </w:p>
    <w:p w14:paraId="38E715B3" w14:textId="2D56BBAD" w:rsidR="00B05918" w:rsidRPr="005D5793" w:rsidRDefault="242F1310" w:rsidP="004574D7">
      <w:pPr>
        <w:ind w:left="720"/>
        <w:rPr>
          <w:rFonts w:ascii="Arial" w:hAnsi="Arial" w:cs="Arial"/>
          <w:i/>
          <w:iCs/>
          <w:sz w:val="16"/>
          <w:szCs w:val="16"/>
        </w:rPr>
      </w:pPr>
      <w:r w:rsidRPr="005D5793">
        <w:rPr>
          <w:rFonts w:ascii="Arial" w:hAnsi="Arial" w:cs="Arial"/>
          <w:i/>
          <w:iCs/>
          <w:sz w:val="16"/>
          <w:szCs w:val="16"/>
        </w:rPr>
        <w:t xml:space="preserve">*Note, for more specific sprinkler requirements, see the NCFPD’s Residential Fire Sprinkler </w:t>
      </w:r>
      <w:r w:rsidR="005D5793" w:rsidRPr="005D5793">
        <w:rPr>
          <w:rFonts w:ascii="Arial" w:hAnsi="Arial" w:cs="Arial"/>
          <w:i/>
          <w:iCs/>
          <w:sz w:val="16"/>
          <w:szCs w:val="16"/>
        </w:rPr>
        <w:t>Plan Review Checklist</w:t>
      </w:r>
      <w:r w:rsidRPr="005D5793">
        <w:rPr>
          <w:rFonts w:ascii="Arial" w:hAnsi="Arial" w:cs="Arial"/>
          <w:i/>
          <w:iCs/>
          <w:sz w:val="16"/>
          <w:szCs w:val="16"/>
        </w:rPr>
        <w:t>.</w:t>
      </w:r>
    </w:p>
    <w:p w14:paraId="74BC9F35" w14:textId="77777777" w:rsidR="004574D7" w:rsidRPr="004574D7" w:rsidRDefault="004574D7" w:rsidP="001765B5">
      <w:pPr>
        <w:ind w:left="2160"/>
        <w:rPr>
          <w:rFonts w:ascii="Arial" w:hAnsi="Arial" w:cs="Arial"/>
          <w:i/>
          <w:iCs/>
          <w:sz w:val="20"/>
        </w:rPr>
      </w:pPr>
    </w:p>
    <w:p w14:paraId="383092DF" w14:textId="3C557B85" w:rsidR="16F9C05D" w:rsidRPr="004574D7" w:rsidRDefault="3E59992F" w:rsidP="004574D7">
      <w:pPr>
        <w:rPr>
          <w:rFonts w:ascii="Arial" w:hAnsi="Arial" w:cs="Arial"/>
          <w:sz w:val="20"/>
        </w:rPr>
      </w:pPr>
      <w:r w:rsidRPr="004574D7">
        <w:rPr>
          <w:rFonts w:ascii="Arial" w:hAnsi="Arial" w:cs="Arial"/>
          <w:sz w:val="20"/>
        </w:rPr>
        <w:t xml:space="preserve">All new </w:t>
      </w:r>
      <w:r w:rsidR="4AA80748" w:rsidRPr="004574D7">
        <w:rPr>
          <w:rFonts w:ascii="Arial" w:hAnsi="Arial" w:cs="Arial"/>
          <w:sz w:val="20"/>
        </w:rPr>
        <w:t>buildings</w:t>
      </w:r>
      <w:r w:rsidRPr="004574D7">
        <w:rPr>
          <w:rFonts w:ascii="Arial" w:hAnsi="Arial" w:cs="Arial"/>
          <w:sz w:val="20"/>
        </w:rPr>
        <w:t xml:space="preserve"> constructed shall have an approved NFPA 13, NFPA 13R, or NFPA 13D automatic sprinkler system </w:t>
      </w:r>
      <w:r w:rsidR="43C8727D" w:rsidRPr="004574D7">
        <w:rPr>
          <w:rFonts w:ascii="Arial" w:hAnsi="Arial" w:cs="Arial"/>
          <w:sz w:val="20"/>
        </w:rPr>
        <w:t>installed</w:t>
      </w:r>
      <w:r w:rsidRPr="004574D7">
        <w:rPr>
          <w:rFonts w:ascii="Arial" w:hAnsi="Arial" w:cs="Arial"/>
          <w:sz w:val="20"/>
        </w:rPr>
        <w:t xml:space="preserve"> per Sections 903.3.1.1, 903.3.1.2 or 903.3.1.3. The Fire Code Official has the final decision of which NFPA 13 </w:t>
      </w:r>
      <w:proofErr w:type="gramStart"/>
      <w:r w:rsidRPr="004574D7">
        <w:rPr>
          <w:rFonts w:ascii="Arial" w:hAnsi="Arial" w:cs="Arial"/>
          <w:sz w:val="20"/>
        </w:rPr>
        <w:t>standard</w:t>
      </w:r>
      <w:proofErr w:type="gramEnd"/>
      <w:r w:rsidRPr="004574D7">
        <w:rPr>
          <w:rFonts w:ascii="Arial" w:hAnsi="Arial" w:cs="Arial"/>
          <w:sz w:val="20"/>
        </w:rPr>
        <w:t xml:space="preserve"> to apply, as required due to access, </w:t>
      </w:r>
      <w:r w:rsidR="745EB423" w:rsidRPr="004574D7">
        <w:rPr>
          <w:rFonts w:ascii="Arial" w:hAnsi="Arial" w:cs="Arial"/>
          <w:sz w:val="20"/>
        </w:rPr>
        <w:t xml:space="preserve">water supply and travel time. </w:t>
      </w:r>
    </w:p>
    <w:p w14:paraId="592257B0" w14:textId="4C64D22B" w:rsidR="4F589AAC" w:rsidRPr="004574D7" w:rsidRDefault="4F589AAC" w:rsidP="004574D7">
      <w:pPr>
        <w:ind w:left="720"/>
        <w:rPr>
          <w:rFonts w:ascii="Arial" w:hAnsi="Arial" w:cs="Arial"/>
          <w:b/>
          <w:bCs/>
          <w:sz w:val="20"/>
        </w:rPr>
      </w:pPr>
      <w:r w:rsidRPr="004574D7">
        <w:rPr>
          <w:rFonts w:ascii="Arial" w:hAnsi="Arial" w:cs="Arial"/>
          <w:b/>
          <w:bCs/>
          <w:sz w:val="20"/>
        </w:rPr>
        <w:t>Exceptions:</w:t>
      </w:r>
      <w:r w:rsidR="3D7599AE" w:rsidRPr="004574D7">
        <w:rPr>
          <w:rFonts w:ascii="Arial" w:hAnsi="Arial" w:cs="Arial"/>
          <w:b/>
          <w:bCs/>
          <w:sz w:val="20"/>
        </w:rPr>
        <w:t xml:space="preserve"> </w:t>
      </w:r>
    </w:p>
    <w:p w14:paraId="68F2F544" w14:textId="1E6EB70B" w:rsidR="004574D7" w:rsidRPr="004574D7" w:rsidRDefault="4F589AAC" w:rsidP="004574D7">
      <w:pPr>
        <w:pStyle w:val="ListParagraph"/>
        <w:numPr>
          <w:ilvl w:val="1"/>
          <w:numId w:val="4"/>
        </w:numPr>
        <w:rPr>
          <w:rFonts w:ascii="Arial" w:hAnsi="Arial" w:cs="Arial"/>
          <w:sz w:val="20"/>
        </w:rPr>
      </w:pPr>
      <w:r w:rsidRPr="004574D7">
        <w:rPr>
          <w:rFonts w:ascii="Arial" w:hAnsi="Arial" w:cs="Arial"/>
          <w:sz w:val="20"/>
        </w:rPr>
        <w:t>Group U occupancies not greater than 500 square feet, when the building is more than 10 feet from an adjacent building or property line measured from the farthest projection from the building.</w:t>
      </w:r>
    </w:p>
    <w:p w14:paraId="2478457D" w14:textId="33B2AF11" w:rsidR="4F589AAC" w:rsidRPr="004574D7" w:rsidRDefault="4F589AAC" w:rsidP="004574D7">
      <w:pPr>
        <w:pStyle w:val="ListParagraph"/>
        <w:numPr>
          <w:ilvl w:val="1"/>
          <w:numId w:val="4"/>
        </w:numPr>
        <w:rPr>
          <w:rFonts w:ascii="Arial" w:hAnsi="Arial" w:cs="Arial"/>
          <w:sz w:val="20"/>
        </w:rPr>
      </w:pPr>
      <w:r w:rsidRPr="004574D7">
        <w:rPr>
          <w:rFonts w:ascii="Arial" w:hAnsi="Arial" w:cs="Arial"/>
          <w:sz w:val="20"/>
        </w:rPr>
        <w:t xml:space="preserve">Agricultural buildings constructed of wood or metal frames over which fabric or similar material is stretched, which are specifically used as green houses are exempt from the automatic sprinkler requirements unless physically connected to other structures. </w:t>
      </w:r>
    </w:p>
    <w:p w14:paraId="0224EDD4" w14:textId="348202E9" w:rsidR="16F9C05D" w:rsidRPr="004574D7" w:rsidRDefault="16F9C05D" w:rsidP="16F9C05D">
      <w:pPr>
        <w:rPr>
          <w:rFonts w:ascii="Arial" w:hAnsi="Arial" w:cs="Arial"/>
          <w:sz w:val="20"/>
        </w:rPr>
      </w:pPr>
    </w:p>
    <w:p w14:paraId="4CCCAE21" w14:textId="1D96E054" w:rsidR="16F9C05D" w:rsidRPr="004574D7" w:rsidRDefault="4F589AAC" w:rsidP="004574D7">
      <w:pPr>
        <w:ind w:left="720" w:firstLine="360"/>
        <w:rPr>
          <w:rFonts w:ascii="Arial" w:hAnsi="Arial" w:cs="Arial"/>
          <w:sz w:val="20"/>
        </w:rPr>
      </w:pPr>
      <w:r w:rsidRPr="004574D7">
        <w:rPr>
          <w:rFonts w:ascii="Arial" w:hAnsi="Arial" w:cs="Arial"/>
          <w:b/>
          <w:bCs/>
          <w:sz w:val="20"/>
        </w:rPr>
        <w:t xml:space="preserve">(a) Additions. </w:t>
      </w:r>
      <w:r w:rsidRPr="004574D7">
        <w:rPr>
          <w:rFonts w:ascii="Arial" w:hAnsi="Arial" w:cs="Arial"/>
          <w:sz w:val="20"/>
        </w:rPr>
        <w:t xml:space="preserve">An automatic sprinkler system may be required to be installed </w:t>
      </w:r>
      <w:r w:rsidR="26BE5687" w:rsidRPr="004574D7">
        <w:rPr>
          <w:rFonts w:ascii="Arial" w:hAnsi="Arial" w:cs="Arial"/>
          <w:sz w:val="20"/>
        </w:rPr>
        <w:t>throughout the</w:t>
      </w:r>
      <w:r w:rsidRPr="004574D7">
        <w:rPr>
          <w:rFonts w:ascii="Arial" w:hAnsi="Arial" w:cs="Arial"/>
          <w:sz w:val="20"/>
        </w:rPr>
        <w:t xml:space="preserve"> </w:t>
      </w:r>
      <w:r w:rsidR="2599E589" w:rsidRPr="004574D7">
        <w:rPr>
          <w:rFonts w:ascii="Arial" w:hAnsi="Arial" w:cs="Arial"/>
          <w:sz w:val="20"/>
        </w:rPr>
        <w:t>building</w:t>
      </w:r>
      <w:r w:rsidRPr="004574D7">
        <w:rPr>
          <w:rFonts w:ascii="Arial" w:hAnsi="Arial" w:cs="Arial"/>
          <w:sz w:val="20"/>
        </w:rPr>
        <w:t xml:space="preserve"> when the addition is more than 50% </w:t>
      </w:r>
      <w:r w:rsidR="5EB1B502" w:rsidRPr="004574D7">
        <w:rPr>
          <w:rFonts w:ascii="Arial" w:hAnsi="Arial" w:cs="Arial"/>
          <w:sz w:val="20"/>
        </w:rPr>
        <w:t xml:space="preserve">of the existing </w:t>
      </w:r>
      <w:r w:rsidR="04FABF35" w:rsidRPr="004574D7">
        <w:rPr>
          <w:rFonts w:ascii="Arial" w:hAnsi="Arial" w:cs="Arial"/>
          <w:sz w:val="20"/>
        </w:rPr>
        <w:t>building</w:t>
      </w:r>
      <w:r w:rsidR="5EB1B502" w:rsidRPr="004574D7">
        <w:rPr>
          <w:rFonts w:ascii="Arial" w:hAnsi="Arial" w:cs="Arial"/>
          <w:sz w:val="20"/>
        </w:rPr>
        <w:t xml:space="preserve"> or when the altered </w:t>
      </w:r>
      <w:r w:rsidR="19D1815A" w:rsidRPr="004574D7">
        <w:rPr>
          <w:rFonts w:ascii="Arial" w:hAnsi="Arial" w:cs="Arial"/>
          <w:sz w:val="20"/>
        </w:rPr>
        <w:t>building</w:t>
      </w:r>
      <w:r w:rsidR="5EB1B502" w:rsidRPr="004574D7">
        <w:rPr>
          <w:rFonts w:ascii="Arial" w:hAnsi="Arial" w:cs="Arial"/>
          <w:sz w:val="20"/>
        </w:rPr>
        <w:t xml:space="preserve"> will exceed a fire flow as calculated pursuant to Section 507.3. The fire code official may require an automatic sprinkler system to be installed in </w:t>
      </w:r>
      <w:r w:rsidR="054F05D7" w:rsidRPr="004574D7">
        <w:rPr>
          <w:rFonts w:ascii="Arial" w:hAnsi="Arial" w:cs="Arial"/>
          <w:sz w:val="20"/>
        </w:rPr>
        <w:t>buildings</w:t>
      </w:r>
      <w:r w:rsidR="5EB1B502" w:rsidRPr="004574D7">
        <w:rPr>
          <w:rFonts w:ascii="Arial" w:hAnsi="Arial" w:cs="Arial"/>
          <w:sz w:val="20"/>
        </w:rPr>
        <w:t xml:space="preserve"> where no water main exists to provide the r</w:t>
      </w:r>
      <w:r w:rsidR="32831F0B" w:rsidRPr="004574D7">
        <w:rPr>
          <w:rFonts w:ascii="Arial" w:hAnsi="Arial" w:cs="Arial"/>
          <w:sz w:val="20"/>
        </w:rPr>
        <w:t>equired fire flow or where a special hazard exists, such as poor access roads, steep grades and canyon rims, hazardous brush and response times greater than 5 minutes by a fire department. The fire code official may require that other protective measures be taken based on existing conditions and/or potential hazards. The preceding addition or remod</w:t>
      </w:r>
      <w:r w:rsidR="544B9E17" w:rsidRPr="004574D7">
        <w:rPr>
          <w:rFonts w:ascii="Arial" w:hAnsi="Arial" w:cs="Arial"/>
          <w:sz w:val="20"/>
        </w:rPr>
        <w:t xml:space="preserve">el exception is limited to one permit per three-year period from the date of the last permit. </w:t>
      </w:r>
    </w:p>
    <w:p w14:paraId="15FE2F64" w14:textId="238AC43B" w:rsidR="16F9C05D" w:rsidRPr="004574D7" w:rsidRDefault="41138E4D" w:rsidP="004574D7">
      <w:pPr>
        <w:ind w:left="720" w:firstLine="720"/>
        <w:rPr>
          <w:rFonts w:ascii="Arial" w:hAnsi="Arial" w:cs="Arial"/>
          <w:sz w:val="20"/>
        </w:rPr>
      </w:pPr>
      <w:r w:rsidRPr="004574D7">
        <w:rPr>
          <w:rFonts w:ascii="Arial" w:hAnsi="Arial" w:cs="Arial"/>
          <w:b/>
          <w:bCs/>
          <w:sz w:val="20"/>
        </w:rPr>
        <w:t xml:space="preserve">(b) Remodels or reconstructions. </w:t>
      </w:r>
      <w:r w:rsidRPr="004574D7">
        <w:rPr>
          <w:rFonts w:ascii="Arial" w:hAnsi="Arial" w:cs="Arial"/>
          <w:sz w:val="20"/>
        </w:rPr>
        <w:t xml:space="preserve">The fire code official may require an automatic </w:t>
      </w:r>
      <w:r w:rsidR="14D94EA3" w:rsidRPr="004574D7">
        <w:rPr>
          <w:rFonts w:ascii="Arial" w:hAnsi="Arial" w:cs="Arial"/>
          <w:sz w:val="20"/>
        </w:rPr>
        <w:t>sprinkler</w:t>
      </w:r>
      <w:r w:rsidRPr="004574D7">
        <w:rPr>
          <w:rFonts w:ascii="Arial" w:hAnsi="Arial" w:cs="Arial"/>
          <w:sz w:val="20"/>
        </w:rPr>
        <w:t xml:space="preserve"> system to be installed throughout </w:t>
      </w:r>
      <w:r w:rsidR="45F4F856" w:rsidRPr="004574D7">
        <w:rPr>
          <w:rFonts w:ascii="Arial" w:hAnsi="Arial" w:cs="Arial"/>
          <w:sz w:val="20"/>
        </w:rPr>
        <w:t>buildings</w:t>
      </w:r>
      <w:r w:rsidRPr="004574D7">
        <w:rPr>
          <w:rFonts w:ascii="Arial" w:hAnsi="Arial" w:cs="Arial"/>
          <w:sz w:val="20"/>
        </w:rPr>
        <w:t xml:space="preserve"> if a remodel or reconstruction includes significant modification to the interior or roof of the building. The fire code official may require that other protective measures be taken based on existing conditio</w:t>
      </w:r>
      <w:r w:rsidR="647EE07C" w:rsidRPr="004574D7">
        <w:rPr>
          <w:rFonts w:ascii="Arial" w:hAnsi="Arial" w:cs="Arial"/>
          <w:sz w:val="20"/>
        </w:rPr>
        <w:t xml:space="preserve">ns and/or potential hazards. The preceding addition or remodel exception is limited to one permit per three-year period from the date of the last permit approval. </w:t>
      </w:r>
    </w:p>
    <w:p w14:paraId="1AEF9080" w14:textId="79B3AE7E" w:rsidR="00661104" w:rsidRPr="005511CF" w:rsidRDefault="647EE07C" w:rsidP="005511CF">
      <w:pPr>
        <w:ind w:left="720" w:firstLine="720"/>
        <w:rPr>
          <w:rFonts w:ascii="Arial" w:hAnsi="Arial" w:cs="Arial"/>
          <w:sz w:val="20"/>
        </w:rPr>
      </w:pPr>
      <w:r w:rsidRPr="004574D7">
        <w:rPr>
          <w:rFonts w:ascii="Arial" w:hAnsi="Arial" w:cs="Arial"/>
          <w:b/>
          <w:bCs/>
          <w:sz w:val="20"/>
        </w:rPr>
        <w:t>(</w:t>
      </w:r>
      <w:r w:rsidR="004574D7" w:rsidRPr="004574D7">
        <w:rPr>
          <w:rFonts w:ascii="Arial" w:hAnsi="Arial" w:cs="Arial"/>
          <w:b/>
          <w:bCs/>
          <w:sz w:val="20"/>
        </w:rPr>
        <w:t>c)</w:t>
      </w:r>
      <w:r w:rsidRPr="004574D7">
        <w:rPr>
          <w:rFonts w:ascii="Arial" w:hAnsi="Arial" w:cs="Arial"/>
          <w:b/>
          <w:bCs/>
          <w:sz w:val="20"/>
        </w:rPr>
        <w:t xml:space="preserve"> Group U Occupancies. </w:t>
      </w:r>
      <w:r w:rsidRPr="004574D7">
        <w:rPr>
          <w:rFonts w:ascii="Arial" w:hAnsi="Arial" w:cs="Arial"/>
          <w:sz w:val="20"/>
        </w:rPr>
        <w:t>For Group U Occupancies greater than 500 square feet, an approved automatic sprinkler system shall be installed as per NFPA 13D edition referenced in Chapter 80 of the CFC, or as approved by the FAHJ.</w:t>
      </w:r>
      <w:r w:rsidR="005C3564" w:rsidRPr="004574D7">
        <w:rPr>
          <w:rFonts w:ascii="Arial" w:hAnsi="Arial" w:cs="Arial"/>
          <w:sz w:val="20"/>
        </w:rPr>
        <w:t xml:space="preserve"> </w:t>
      </w:r>
    </w:p>
    <w:p w14:paraId="782D227E" w14:textId="77777777" w:rsidR="004574D7" w:rsidRPr="001765B5" w:rsidRDefault="004574D7" w:rsidP="16F9C05D">
      <w:pPr>
        <w:rPr>
          <w:rFonts w:ascii="Arial" w:hAnsi="Arial" w:cs="Arial"/>
          <w:szCs w:val="24"/>
        </w:rPr>
      </w:pPr>
    </w:p>
    <w:p w14:paraId="38EB2348" w14:textId="2E79F4C8" w:rsidR="004574D7" w:rsidRDefault="001765B5" w:rsidP="00605A65">
      <w:pPr>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4574D7">
        <w:rPr>
          <w:rFonts w:ascii="Arial" w:hAnsi="Arial" w:cs="Arial"/>
          <w:szCs w:val="24"/>
        </w:rPr>
        <w:t xml:space="preserve">Verbiage </w:t>
      </w:r>
      <w:r w:rsidR="00605A65">
        <w:rPr>
          <w:rFonts w:ascii="Arial" w:hAnsi="Arial" w:cs="Arial"/>
          <w:szCs w:val="24"/>
        </w:rPr>
        <w:t>needs to be</w:t>
      </w:r>
      <w:r w:rsidR="004574D7">
        <w:rPr>
          <w:rFonts w:ascii="Arial" w:hAnsi="Arial" w:cs="Arial"/>
          <w:szCs w:val="24"/>
        </w:rPr>
        <w:t xml:space="preserve"> on the plans showing the water tank will be installed in accordance with NFPA 22 and the County of San Diego Consolidated Fire Code. </w:t>
      </w:r>
    </w:p>
    <w:p w14:paraId="58741CB5" w14:textId="77777777" w:rsidR="004574D7" w:rsidRDefault="004574D7" w:rsidP="001765B5">
      <w:pPr>
        <w:ind w:left="1440" w:hanging="1440"/>
        <w:rPr>
          <w:rFonts w:ascii="Arial" w:hAnsi="Arial" w:cs="Arial"/>
          <w:szCs w:val="24"/>
        </w:rPr>
      </w:pPr>
    </w:p>
    <w:p w14:paraId="0E70336F" w14:textId="169E75D4" w:rsidR="16F9C05D" w:rsidRPr="005511CF" w:rsidRDefault="3082091C" w:rsidP="004574D7">
      <w:pPr>
        <w:rPr>
          <w:rFonts w:ascii="Arial" w:hAnsi="Arial" w:cs="Arial"/>
          <w:b/>
          <w:bCs/>
          <w:color w:val="FF0000"/>
          <w:sz w:val="20"/>
        </w:rPr>
      </w:pPr>
      <w:r w:rsidRPr="004574D7">
        <w:rPr>
          <w:rFonts w:ascii="Arial" w:hAnsi="Arial" w:cs="Arial"/>
          <w:b/>
          <w:bCs/>
          <w:sz w:val="20"/>
        </w:rPr>
        <w:t xml:space="preserve">Water tanks. </w:t>
      </w:r>
      <w:r w:rsidR="638E2973" w:rsidRPr="004574D7">
        <w:rPr>
          <w:rFonts w:ascii="Arial" w:hAnsi="Arial" w:cs="Arial"/>
          <w:b/>
          <w:bCs/>
          <w:sz w:val="20"/>
        </w:rPr>
        <w:t>(CSDCFC §507.2.2)</w:t>
      </w:r>
      <w:r w:rsidR="00952D1A" w:rsidRPr="004574D7">
        <w:rPr>
          <w:rFonts w:ascii="Arial" w:hAnsi="Arial" w:cs="Arial"/>
          <w:b/>
          <w:bCs/>
          <w:sz w:val="20"/>
        </w:rPr>
        <w:t xml:space="preserve"> </w:t>
      </w:r>
      <w:r w:rsidRPr="004574D7">
        <w:rPr>
          <w:rFonts w:ascii="Arial" w:hAnsi="Arial" w:cs="Arial"/>
          <w:sz w:val="20"/>
        </w:rPr>
        <w:t xml:space="preserve">Water tanks for private residential fire protection, when authorized by the fire code official, shall comply with Table 507.2.2 and be installed in accordance with the NFPA 22 edition referenced in Chapter 80 of the CFC. Water tanks for commercial fire protection, when authorized by the fire code official, shall be installed in accordance with </w:t>
      </w:r>
      <w:r w:rsidR="3425F2B9" w:rsidRPr="004574D7">
        <w:rPr>
          <w:rFonts w:ascii="Arial" w:hAnsi="Arial" w:cs="Arial"/>
          <w:sz w:val="20"/>
        </w:rPr>
        <w:t>the</w:t>
      </w:r>
      <w:r w:rsidRPr="004574D7">
        <w:rPr>
          <w:rFonts w:ascii="Arial" w:hAnsi="Arial" w:cs="Arial"/>
          <w:sz w:val="20"/>
        </w:rPr>
        <w:t xml:space="preserve"> NFPA 22 edit</w:t>
      </w:r>
      <w:r w:rsidR="506E2BD4" w:rsidRPr="004574D7">
        <w:rPr>
          <w:rFonts w:ascii="Arial" w:hAnsi="Arial" w:cs="Arial"/>
          <w:sz w:val="20"/>
        </w:rPr>
        <w:t xml:space="preserve">ion referenced in Chapter 80 of the CFC. </w:t>
      </w:r>
      <w:r w:rsidR="005511CF" w:rsidRPr="005511CF">
        <w:rPr>
          <w:rFonts w:ascii="Arial" w:hAnsi="Arial" w:cs="Arial"/>
          <w:b/>
          <w:bCs/>
          <w:i/>
          <w:iCs/>
          <w:color w:val="FF0000"/>
          <w:sz w:val="20"/>
        </w:rPr>
        <w:t>Water tanks are only allowed as determined by the fire code official if a letter from the applicable water district is provided stating that the district would not be able to provide service (proper fire flow) if the water line were extended and a hydrant installed</w:t>
      </w:r>
      <w:r w:rsidR="005511CF" w:rsidRPr="005511CF">
        <w:rPr>
          <w:rFonts w:ascii="Arial" w:hAnsi="Arial" w:cs="Arial"/>
          <w:i/>
          <w:iCs/>
          <w:color w:val="FF0000"/>
          <w:sz w:val="20"/>
        </w:rPr>
        <w:t>.</w:t>
      </w:r>
      <w:r w:rsidR="005511CF" w:rsidRPr="005511CF">
        <w:rPr>
          <w:rFonts w:ascii="Arial" w:hAnsi="Arial" w:cs="Arial"/>
          <w:b/>
          <w:bCs/>
          <w:color w:val="FF0000"/>
          <w:sz w:val="20"/>
        </w:rPr>
        <w:t xml:space="preserve"> </w:t>
      </w:r>
    </w:p>
    <w:p w14:paraId="30C90EE6" w14:textId="77777777" w:rsidR="004574D7" w:rsidRPr="005511CF" w:rsidRDefault="004574D7" w:rsidP="16F9C05D">
      <w:pPr>
        <w:jc w:val="center"/>
        <w:rPr>
          <w:rFonts w:ascii="Arial" w:hAnsi="Arial" w:cs="Arial"/>
          <w:b/>
          <w:bCs/>
          <w:color w:val="FF0000"/>
          <w:sz w:val="20"/>
        </w:rPr>
      </w:pPr>
    </w:p>
    <w:p w14:paraId="36A742AA" w14:textId="3847AD1D" w:rsidR="506E2BD4" w:rsidRPr="004574D7" w:rsidRDefault="506E2BD4" w:rsidP="16F9C05D">
      <w:pPr>
        <w:jc w:val="center"/>
        <w:rPr>
          <w:rFonts w:ascii="Arial" w:hAnsi="Arial" w:cs="Arial"/>
          <w:b/>
          <w:bCs/>
          <w:sz w:val="20"/>
        </w:rPr>
      </w:pPr>
      <w:r w:rsidRPr="004574D7">
        <w:rPr>
          <w:rFonts w:ascii="Arial" w:hAnsi="Arial" w:cs="Arial"/>
          <w:b/>
          <w:bCs/>
          <w:sz w:val="20"/>
        </w:rPr>
        <w:t>Table 507.2.2</w:t>
      </w:r>
    </w:p>
    <w:p w14:paraId="4A71A640" w14:textId="510B04EF" w:rsidR="506E2BD4" w:rsidRPr="004574D7" w:rsidRDefault="506E2BD4" w:rsidP="16F9C05D">
      <w:pPr>
        <w:jc w:val="center"/>
        <w:rPr>
          <w:rFonts w:ascii="Arial" w:hAnsi="Arial" w:cs="Arial"/>
          <w:b/>
          <w:bCs/>
          <w:sz w:val="20"/>
        </w:rPr>
      </w:pPr>
      <w:r w:rsidRPr="004574D7">
        <w:rPr>
          <w:rFonts w:ascii="Arial" w:hAnsi="Arial" w:cs="Arial"/>
          <w:b/>
          <w:bCs/>
          <w:sz w:val="20"/>
        </w:rPr>
        <w:t>RESIDENTIAL WATER TANK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00"/>
        <w:gridCol w:w="2700"/>
        <w:gridCol w:w="2700"/>
        <w:gridCol w:w="2700"/>
      </w:tblGrid>
      <w:tr w:rsidR="00650DF2" w:rsidRPr="004574D7" w14:paraId="6B347E41" w14:textId="77777777" w:rsidTr="00650DF2">
        <w:tc>
          <w:tcPr>
            <w:tcW w:w="2700" w:type="dxa"/>
            <w:shd w:val="clear" w:color="auto" w:fill="auto"/>
          </w:tcPr>
          <w:p w14:paraId="75A9B2AC" w14:textId="4AA69C2E" w:rsidR="156FD285" w:rsidRPr="004574D7" w:rsidRDefault="156FD285" w:rsidP="16F9C05D">
            <w:pPr>
              <w:rPr>
                <w:rFonts w:ascii="Arial" w:hAnsi="Arial" w:cs="Arial"/>
                <w:sz w:val="20"/>
              </w:rPr>
            </w:pPr>
            <w:r w:rsidRPr="004574D7">
              <w:rPr>
                <w:rFonts w:ascii="Arial" w:hAnsi="Arial" w:cs="Arial"/>
                <w:sz w:val="20"/>
              </w:rPr>
              <w:t>Building</w:t>
            </w:r>
            <w:r w:rsidR="506E2BD4" w:rsidRPr="004574D7">
              <w:rPr>
                <w:rFonts w:ascii="Arial" w:hAnsi="Arial" w:cs="Arial"/>
                <w:sz w:val="20"/>
              </w:rPr>
              <w:t xml:space="preserve"> Size </w:t>
            </w:r>
          </w:p>
          <w:p w14:paraId="0CD43986" w14:textId="27CE05F8" w:rsidR="506E2BD4" w:rsidRPr="004574D7" w:rsidRDefault="506E2BD4" w:rsidP="16F9C05D">
            <w:pPr>
              <w:rPr>
                <w:rFonts w:ascii="Arial" w:hAnsi="Arial" w:cs="Arial"/>
                <w:sz w:val="20"/>
              </w:rPr>
            </w:pPr>
            <w:r w:rsidRPr="004574D7">
              <w:rPr>
                <w:rFonts w:ascii="Arial" w:hAnsi="Arial" w:cs="Arial"/>
                <w:sz w:val="20"/>
              </w:rPr>
              <w:t>(Square Feet)</w:t>
            </w:r>
          </w:p>
        </w:tc>
        <w:tc>
          <w:tcPr>
            <w:tcW w:w="2700" w:type="dxa"/>
            <w:shd w:val="clear" w:color="auto" w:fill="auto"/>
          </w:tcPr>
          <w:p w14:paraId="4EC5E2A8" w14:textId="1D357378" w:rsidR="506E2BD4" w:rsidRPr="004574D7" w:rsidRDefault="506E2BD4" w:rsidP="16F9C05D">
            <w:pPr>
              <w:rPr>
                <w:rFonts w:ascii="Arial" w:hAnsi="Arial" w:cs="Arial"/>
                <w:sz w:val="20"/>
              </w:rPr>
            </w:pPr>
            <w:r w:rsidRPr="004574D7">
              <w:rPr>
                <w:rFonts w:ascii="Arial" w:hAnsi="Arial" w:cs="Arial"/>
                <w:sz w:val="20"/>
              </w:rPr>
              <w:t xml:space="preserve">Water Flow </w:t>
            </w:r>
          </w:p>
          <w:p w14:paraId="0DA44907" w14:textId="51AC55BF" w:rsidR="506E2BD4" w:rsidRPr="004574D7" w:rsidRDefault="506E2BD4" w:rsidP="16F9C05D">
            <w:pPr>
              <w:rPr>
                <w:rFonts w:ascii="Arial" w:hAnsi="Arial" w:cs="Arial"/>
                <w:sz w:val="20"/>
              </w:rPr>
            </w:pPr>
            <w:r w:rsidRPr="004574D7">
              <w:rPr>
                <w:rFonts w:ascii="Arial" w:hAnsi="Arial" w:cs="Arial"/>
                <w:sz w:val="20"/>
              </w:rPr>
              <w:t>(Gallons per Minute)</w:t>
            </w:r>
          </w:p>
        </w:tc>
        <w:tc>
          <w:tcPr>
            <w:tcW w:w="2700" w:type="dxa"/>
            <w:shd w:val="clear" w:color="auto" w:fill="auto"/>
          </w:tcPr>
          <w:p w14:paraId="15A09E7A" w14:textId="2170AF85" w:rsidR="506E2BD4" w:rsidRPr="004574D7" w:rsidRDefault="506E2BD4" w:rsidP="16F9C05D">
            <w:pPr>
              <w:rPr>
                <w:rFonts w:ascii="Arial" w:hAnsi="Arial" w:cs="Arial"/>
                <w:sz w:val="20"/>
              </w:rPr>
            </w:pPr>
            <w:r w:rsidRPr="004574D7">
              <w:rPr>
                <w:rFonts w:ascii="Arial" w:hAnsi="Arial" w:cs="Arial"/>
                <w:sz w:val="20"/>
              </w:rPr>
              <w:t xml:space="preserve">Capacity </w:t>
            </w:r>
          </w:p>
          <w:p w14:paraId="6DA17775" w14:textId="0F0FDC19" w:rsidR="506E2BD4" w:rsidRPr="004574D7" w:rsidRDefault="506E2BD4" w:rsidP="16F9C05D">
            <w:pPr>
              <w:rPr>
                <w:rFonts w:ascii="Arial" w:hAnsi="Arial" w:cs="Arial"/>
                <w:sz w:val="20"/>
              </w:rPr>
            </w:pPr>
            <w:r w:rsidRPr="004574D7">
              <w:rPr>
                <w:rFonts w:ascii="Arial" w:hAnsi="Arial" w:cs="Arial"/>
                <w:sz w:val="20"/>
              </w:rPr>
              <w:t>(Gallons)</w:t>
            </w:r>
          </w:p>
        </w:tc>
        <w:tc>
          <w:tcPr>
            <w:tcW w:w="2700" w:type="dxa"/>
            <w:shd w:val="clear" w:color="auto" w:fill="auto"/>
          </w:tcPr>
          <w:p w14:paraId="36E62978" w14:textId="12CF74D2" w:rsidR="506E2BD4" w:rsidRPr="004574D7" w:rsidRDefault="506E2BD4" w:rsidP="16F9C05D">
            <w:pPr>
              <w:rPr>
                <w:rFonts w:ascii="Arial" w:hAnsi="Arial" w:cs="Arial"/>
                <w:sz w:val="20"/>
              </w:rPr>
            </w:pPr>
            <w:r w:rsidRPr="004574D7">
              <w:rPr>
                <w:rFonts w:ascii="Arial" w:hAnsi="Arial" w:cs="Arial"/>
                <w:sz w:val="20"/>
              </w:rPr>
              <w:t xml:space="preserve">Duration </w:t>
            </w:r>
          </w:p>
          <w:p w14:paraId="5B1F369D" w14:textId="7D0B16A4" w:rsidR="506E2BD4" w:rsidRPr="004574D7" w:rsidRDefault="506E2BD4" w:rsidP="16F9C05D">
            <w:pPr>
              <w:rPr>
                <w:rFonts w:ascii="Arial" w:hAnsi="Arial" w:cs="Arial"/>
                <w:sz w:val="20"/>
              </w:rPr>
            </w:pPr>
            <w:r w:rsidRPr="004574D7">
              <w:rPr>
                <w:rFonts w:ascii="Arial" w:hAnsi="Arial" w:cs="Arial"/>
                <w:sz w:val="20"/>
              </w:rPr>
              <w:t>(Minutes)</w:t>
            </w:r>
          </w:p>
        </w:tc>
      </w:tr>
      <w:tr w:rsidR="00650DF2" w:rsidRPr="004574D7" w14:paraId="11551C11" w14:textId="77777777" w:rsidTr="00650DF2">
        <w:tc>
          <w:tcPr>
            <w:tcW w:w="2700" w:type="dxa"/>
            <w:shd w:val="clear" w:color="auto" w:fill="auto"/>
          </w:tcPr>
          <w:p w14:paraId="59E970C1" w14:textId="753BA523" w:rsidR="506E2BD4" w:rsidRPr="004574D7" w:rsidRDefault="506E2BD4" w:rsidP="16F9C05D">
            <w:pPr>
              <w:rPr>
                <w:rFonts w:ascii="Arial" w:hAnsi="Arial" w:cs="Arial"/>
                <w:sz w:val="20"/>
              </w:rPr>
            </w:pPr>
            <w:r w:rsidRPr="004574D7">
              <w:rPr>
                <w:rFonts w:ascii="Arial" w:hAnsi="Arial" w:cs="Arial"/>
                <w:sz w:val="20"/>
              </w:rPr>
              <w:t>Up to 1,500</w:t>
            </w:r>
          </w:p>
        </w:tc>
        <w:tc>
          <w:tcPr>
            <w:tcW w:w="2700" w:type="dxa"/>
            <w:shd w:val="clear" w:color="auto" w:fill="auto"/>
          </w:tcPr>
          <w:p w14:paraId="3DD40429" w14:textId="2400BBEC" w:rsidR="506E2BD4" w:rsidRPr="004574D7" w:rsidRDefault="506E2BD4" w:rsidP="16F9C05D">
            <w:pPr>
              <w:rPr>
                <w:rFonts w:ascii="Arial" w:hAnsi="Arial" w:cs="Arial"/>
                <w:sz w:val="20"/>
              </w:rPr>
            </w:pPr>
            <w:r w:rsidRPr="004574D7">
              <w:rPr>
                <w:rFonts w:ascii="Arial" w:hAnsi="Arial" w:cs="Arial"/>
                <w:sz w:val="20"/>
              </w:rPr>
              <w:t>250</w:t>
            </w:r>
          </w:p>
        </w:tc>
        <w:tc>
          <w:tcPr>
            <w:tcW w:w="2700" w:type="dxa"/>
            <w:shd w:val="clear" w:color="auto" w:fill="auto"/>
          </w:tcPr>
          <w:p w14:paraId="0258C9F4" w14:textId="7C776A98" w:rsidR="506E2BD4" w:rsidRPr="004574D7" w:rsidRDefault="506E2BD4" w:rsidP="16F9C05D">
            <w:pPr>
              <w:rPr>
                <w:rFonts w:ascii="Arial" w:hAnsi="Arial" w:cs="Arial"/>
                <w:sz w:val="20"/>
              </w:rPr>
            </w:pPr>
            <w:r w:rsidRPr="004574D7">
              <w:rPr>
                <w:rFonts w:ascii="Arial" w:hAnsi="Arial" w:cs="Arial"/>
                <w:sz w:val="20"/>
              </w:rPr>
              <w:t>5,000</w:t>
            </w:r>
          </w:p>
        </w:tc>
        <w:tc>
          <w:tcPr>
            <w:tcW w:w="2700" w:type="dxa"/>
            <w:shd w:val="clear" w:color="auto" w:fill="auto"/>
          </w:tcPr>
          <w:p w14:paraId="59ED8432" w14:textId="0F6B2A48" w:rsidR="506E2BD4" w:rsidRPr="004574D7" w:rsidRDefault="506E2BD4" w:rsidP="16F9C05D">
            <w:pPr>
              <w:rPr>
                <w:rFonts w:ascii="Arial" w:hAnsi="Arial" w:cs="Arial"/>
                <w:sz w:val="20"/>
              </w:rPr>
            </w:pPr>
            <w:r w:rsidRPr="004574D7">
              <w:rPr>
                <w:rFonts w:ascii="Arial" w:hAnsi="Arial" w:cs="Arial"/>
                <w:sz w:val="20"/>
              </w:rPr>
              <w:t>20</w:t>
            </w:r>
          </w:p>
        </w:tc>
      </w:tr>
      <w:tr w:rsidR="00650DF2" w:rsidRPr="004574D7" w14:paraId="05FD094D" w14:textId="77777777" w:rsidTr="00650DF2">
        <w:tc>
          <w:tcPr>
            <w:tcW w:w="2700" w:type="dxa"/>
            <w:shd w:val="clear" w:color="auto" w:fill="auto"/>
          </w:tcPr>
          <w:p w14:paraId="5256622C" w14:textId="08BDBDC7" w:rsidR="506E2BD4" w:rsidRPr="004574D7" w:rsidRDefault="506E2BD4" w:rsidP="16F9C05D">
            <w:pPr>
              <w:rPr>
                <w:rFonts w:ascii="Arial" w:hAnsi="Arial" w:cs="Arial"/>
                <w:sz w:val="20"/>
              </w:rPr>
            </w:pPr>
            <w:r w:rsidRPr="004574D7">
              <w:rPr>
                <w:rFonts w:ascii="Arial" w:hAnsi="Arial" w:cs="Arial"/>
                <w:sz w:val="20"/>
              </w:rPr>
              <w:t>Over 1,500</w:t>
            </w:r>
          </w:p>
        </w:tc>
        <w:tc>
          <w:tcPr>
            <w:tcW w:w="2700" w:type="dxa"/>
            <w:shd w:val="clear" w:color="auto" w:fill="auto"/>
          </w:tcPr>
          <w:p w14:paraId="53EBC42F" w14:textId="7B41DDF8" w:rsidR="506E2BD4" w:rsidRPr="004574D7" w:rsidRDefault="506E2BD4" w:rsidP="16F9C05D">
            <w:pPr>
              <w:rPr>
                <w:rFonts w:ascii="Arial" w:hAnsi="Arial" w:cs="Arial"/>
                <w:sz w:val="20"/>
              </w:rPr>
            </w:pPr>
            <w:r w:rsidRPr="004574D7">
              <w:rPr>
                <w:rFonts w:ascii="Arial" w:hAnsi="Arial" w:cs="Arial"/>
                <w:sz w:val="20"/>
              </w:rPr>
              <w:t>250</w:t>
            </w:r>
          </w:p>
        </w:tc>
        <w:tc>
          <w:tcPr>
            <w:tcW w:w="2700" w:type="dxa"/>
            <w:shd w:val="clear" w:color="auto" w:fill="auto"/>
          </w:tcPr>
          <w:p w14:paraId="62CA3295" w14:textId="0CC0D8BE" w:rsidR="506E2BD4" w:rsidRPr="004574D7" w:rsidRDefault="506E2BD4" w:rsidP="16F9C05D">
            <w:pPr>
              <w:rPr>
                <w:rFonts w:ascii="Arial" w:hAnsi="Arial" w:cs="Arial"/>
                <w:sz w:val="20"/>
              </w:rPr>
            </w:pPr>
            <w:r w:rsidRPr="004574D7">
              <w:rPr>
                <w:rFonts w:ascii="Arial" w:hAnsi="Arial" w:cs="Arial"/>
                <w:sz w:val="20"/>
              </w:rPr>
              <w:t>10,000</w:t>
            </w:r>
          </w:p>
        </w:tc>
        <w:tc>
          <w:tcPr>
            <w:tcW w:w="2700" w:type="dxa"/>
            <w:shd w:val="clear" w:color="auto" w:fill="auto"/>
          </w:tcPr>
          <w:p w14:paraId="1FABB93C" w14:textId="6FA87DE7" w:rsidR="506E2BD4" w:rsidRPr="004574D7" w:rsidRDefault="506E2BD4" w:rsidP="16F9C05D">
            <w:pPr>
              <w:rPr>
                <w:rFonts w:ascii="Arial" w:hAnsi="Arial" w:cs="Arial"/>
                <w:sz w:val="20"/>
              </w:rPr>
            </w:pPr>
            <w:r w:rsidRPr="004574D7">
              <w:rPr>
                <w:rFonts w:ascii="Arial" w:hAnsi="Arial" w:cs="Arial"/>
                <w:sz w:val="20"/>
              </w:rPr>
              <w:t>40</w:t>
            </w:r>
          </w:p>
        </w:tc>
      </w:tr>
      <w:tr w:rsidR="16F9C05D" w:rsidRPr="004574D7" w14:paraId="3C287527" w14:textId="77777777" w:rsidTr="00650DF2">
        <w:tc>
          <w:tcPr>
            <w:tcW w:w="10800" w:type="dxa"/>
            <w:gridSpan w:val="4"/>
            <w:shd w:val="clear" w:color="auto" w:fill="auto"/>
          </w:tcPr>
          <w:p w14:paraId="07DED9E2" w14:textId="288AFAA3" w:rsidR="506E2BD4" w:rsidRPr="004574D7" w:rsidRDefault="506E2BD4" w:rsidP="16F9C05D">
            <w:pPr>
              <w:rPr>
                <w:rFonts w:ascii="Arial" w:hAnsi="Arial" w:cs="Arial"/>
                <w:sz w:val="20"/>
              </w:rPr>
            </w:pPr>
            <w:r w:rsidRPr="004574D7">
              <w:rPr>
                <w:rFonts w:ascii="Arial" w:hAnsi="Arial" w:cs="Arial"/>
                <w:sz w:val="20"/>
              </w:rPr>
              <w:t>When the exposure distance is one hundred feet (100’) or less from an adjacent property, or where</w:t>
            </w:r>
            <w:r w:rsidR="5001A2D3" w:rsidRPr="004574D7">
              <w:rPr>
                <w:rFonts w:ascii="Arial" w:hAnsi="Arial" w:cs="Arial"/>
                <w:sz w:val="20"/>
              </w:rPr>
              <w:t xml:space="preserve"> </w:t>
            </w:r>
            <w:r w:rsidRPr="004574D7">
              <w:rPr>
                <w:rFonts w:ascii="Arial" w:hAnsi="Arial" w:cs="Arial"/>
                <w:sz w:val="20"/>
              </w:rPr>
              <w:t xml:space="preserve">additional hazards or higher fire flow exists, the required water storage may be modified by the fire code official. </w:t>
            </w:r>
          </w:p>
        </w:tc>
      </w:tr>
    </w:tbl>
    <w:p w14:paraId="104B9D19" w14:textId="77777777" w:rsidR="001765B5" w:rsidRPr="001765B5" w:rsidRDefault="001765B5" w:rsidP="0D2D79A2">
      <w:pPr>
        <w:rPr>
          <w:rFonts w:ascii="Arial" w:hAnsi="Arial" w:cs="Arial"/>
          <w:szCs w:val="24"/>
        </w:rPr>
      </w:pPr>
    </w:p>
    <w:p w14:paraId="121CE256" w14:textId="77777777" w:rsidR="001765B5" w:rsidRPr="001765B5" w:rsidRDefault="001765B5" w:rsidP="0D2D79A2">
      <w:pPr>
        <w:rPr>
          <w:rFonts w:ascii="Arial" w:hAnsi="Arial" w:cs="Arial"/>
          <w:szCs w:val="24"/>
        </w:rPr>
      </w:pPr>
    </w:p>
    <w:p w14:paraId="33E56C56" w14:textId="77777777" w:rsidR="00013EB3" w:rsidRDefault="00013EB3">
      <w:pPr>
        <w:widowControl/>
        <w:rPr>
          <w:rFonts w:ascii="Arial" w:hAnsi="Arial" w:cs="Arial"/>
          <w:sz w:val="32"/>
          <w:szCs w:val="32"/>
        </w:rPr>
      </w:pPr>
      <w:r>
        <w:rPr>
          <w:rFonts w:ascii="Arial" w:hAnsi="Arial" w:cs="Arial"/>
          <w:sz w:val="32"/>
          <w:szCs w:val="32"/>
        </w:rPr>
        <w:br w:type="page"/>
      </w:r>
    </w:p>
    <w:p w14:paraId="03AD9DC7" w14:textId="77777777" w:rsidR="00013EB3" w:rsidRDefault="00013EB3" w:rsidP="001765B5">
      <w:pPr>
        <w:ind w:left="1440" w:hanging="1440"/>
        <w:rPr>
          <w:rFonts w:ascii="Arial" w:hAnsi="Arial" w:cs="Arial"/>
          <w:sz w:val="32"/>
          <w:szCs w:val="32"/>
        </w:rPr>
      </w:pPr>
    </w:p>
    <w:p w14:paraId="00D107C0" w14:textId="47E5FE61" w:rsidR="004574D7" w:rsidRDefault="001765B5"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4574D7">
        <w:rPr>
          <w:rFonts w:ascii="Arial" w:hAnsi="Arial" w:cs="Arial"/>
          <w:szCs w:val="24"/>
        </w:rPr>
        <w:t xml:space="preserve">The below verbiage </w:t>
      </w:r>
      <w:r w:rsidR="00605A65">
        <w:rPr>
          <w:rFonts w:ascii="Arial" w:hAnsi="Arial" w:cs="Arial"/>
          <w:szCs w:val="24"/>
        </w:rPr>
        <w:t>needs to be</w:t>
      </w:r>
      <w:r w:rsidR="004574D7">
        <w:rPr>
          <w:rFonts w:ascii="Arial" w:hAnsi="Arial" w:cs="Arial"/>
          <w:szCs w:val="24"/>
        </w:rPr>
        <w:t xml:space="preserve"> present. </w:t>
      </w:r>
    </w:p>
    <w:p w14:paraId="4FCDB498" w14:textId="77777777" w:rsidR="004574D7" w:rsidRDefault="004574D7" w:rsidP="001765B5">
      <w:pPr>
        <w:ind w:left="1440" w:hanging="1440"/>
        <w:rPr>
          <w:rFonts w:ascii="Arial" w:hAnsi="Arial" w:cs="Arial"/>
          <w:szCs w:val="24"/>
        </w:rPr>
      </w:pPr>
    </w:p>
    <w:p w14:paraId="059328C7" w14:textId="748740E9" w:rsidR="00280C74" w:rsidRPr="004574D7" w:rsidRDefault="00BE257F" w:rsidP="004574D7">
      <w:pPr>
        <w:rPr>
          <w:rFonts w:ascii="Arial" w:hAnsi="Arial" w:cs="Arial"/>
          <w:sz w:val="20"/>
        </w:rPr>
      </w:pPr>
      <w:r w:rsidRPr="004574D7">
        <w:rPr>
          <w:rFonts w:ascii="Arial" w:hAnsi="Arial" w:cs="Arial"/>
          <w:b/>
          <w:bCs/>
          <w:sz w:val="20"/>
        </w:rPr>
        <w:t>S</w:t>
      </w:r>
      <w:r w:rsidR="7943F99A" w:rsidRPr="004574D7">
        <w:rPr>
          <w:rFonts w:ascii="Arial" w:hAnsi="Arial" w:cs="Arial"/>
          <w:b/>
          <w:bCs/>
          <w:sz w:val="20"/>
        </w:rPr>
        <w:t xml:space="preserve">moke </w:t>
      </w:r>
      <w:r w:rsidR="33F9E03C" w:rsidRPr="004574D7">
        <w:rPr>
          <w:rFonts w:ascii="Arial" w:hAnsi="Arial" w:cs="Arial"/>
          <w:b/>
          <w:bCs/>
          <w:sz w:val="20"/>
        </w:rPr>
        <w:t>d</w:t>
      </w:r>
      <w:r w:rsidR="7943F99A" w:rsidRPr="004574D7">
        <w:rPr>
          <w:rFonts w:ascii="Arial" w:hAnsi="Arial" w:cs="Arial"/>
          <w:b/>
          <w:bCs/>
          <w:sz w:val="20"/>
        </w:rPr>
        <w:t>etector</w:t>
      </w:r>
      <w:r w:rsidR="5A07A253" w:rsidRPr="004574D7">
        <w:rPr>
          <w:rFonts w:ascii="Arial" w:hAnsi="Arial" w:cs="Arial"/>
          <w:b/>
          <w:bCs/>
          <w:sz w:val="20"/>
        </w:rPr>
        <w:t xml:space="preserve"> </w:t>
      </w:r>
      <w:r w:rsidR="32EB3177" w:rsidRPr="004574D7">
        <w:rPr>
          <w:rFonts w:ascii="Arial" w:hAnsi="Arial" w:cs="Arial"/>
          <w:b/>
          <w:bCs/>
          <w:sz w:val="20"/>
        </w:rPr>
        <w:t>l</w:t>
      </w:r>
      <w:r w:rsidR="5A07A253" w:rsidRPr="004574D7">
        <w:rPr>
          <w:rFonts w:ascii="Arial" w:hAnsi="Arial" w:cs="Arial"/>
          <w:b/>
          <w:bCs/>
          <w:sz w:val="20"/>
        </w:rPr>
        <w:t>ocations</w:t>
      </w:r>
      <w:r w:rsidRPr="004574D7">
        <w:rPr>
          <w:rFonts w:ascii="Arial" w:hAnsi="Arial" w:cs="Arial"/>
          <w:b/>
          <w:bCs/>
          <w:sz w:val="20"/>
        </w:rPr>
        <w:t xml:space="preserve"> </w:t>
      </w:r>
      <w:r w:rsidR="003F4AFC" w:rsidRPr="004574D7">
        <w:rPr>
          <w:rFonts w:ascii="Arial" w:hAnsi="Arial" w:cs="Arial"/>
          <w:b/>
          <w:bCs/>
          <w:sz w:val="20"/>
        </w:rPr>
        <w:t>(</w:t>
      </w:r>
      <w:r w:rsidR="00455E80" w:rsidRPr="004574D7">
        <w:rPr>
          <w:rFonts w:ascii="Arial" w:hAnsi="Arial" w:cs="Arial"/>
          <w:b/>
          <w:bCs/>
          <w:sz w:val="20"/>
        </w:rPr>
        <w:t>C</w:t>
      </w:r>
      <w:r w:rsidR="35EB7BB0" w:rsidRPr="004574D7">
        <w:rPr>
          <w:rFonts w:ascii="Arial" w:hAnsi="Arial" w:cs="Arial"/>
          <w:b/>
          <w:bCs/>
          <w:sz w:val="20"/>
        </w:rPr>
        <w:t>FC §907.2.1</w:t>
      </w:r>
      <w:r w:rsidR="005511CF">
        <w:rPr>
          <w:rFonts w:ascii="Arial" w:hAnsi="Arial" w:cs="Arial"/>
          <w:b/>
          <w:bCs/>
          <w:sz w:val="20"/>
        </w:rPr>
        <w:t>1</w:t>
      </w:r>
      <w:r w:rsidR="35EB7BB0" w:rsidRPr="004574D7">
        <w:rPr>
          <w:rFonts w:ascii="Arial" w:hAnsi="Arial" w:cs="Arial"/>
          <w:b/>
          <w:bCs/>
          <w:sz w:val="20"/>
        </w:rPr>
        <w:t>.2)</w:t>
      </w:r>
      <w:r w:rsidR="00952D1A" w:rsidRPr="004574D7">
        <w:rPr>
          <w:rFonts w:ascii="Arial" w:hAnsi="Arial" w:cs="Arial"/>
          <w:sz w:val="20"/>
        </w:rPr>
        <w:t xml:space="preserve"> </w:t>
      </w:r>
      <w:r w:rsidR="56FC91A6" w:rsidRPr="004574D7">
        <w:rPr>
          <w:rFonts w:ascii="Arial" w:hAnsi="Arial" w:cs="Arial"/>
          <w:sz w:val="20"/>
        </w:rPr>
        <w:t>Single- or multiple-station smoke alarms shall be installed and maintained in Group... R.3... regardless of occupant load at all the following locations:</w:t>
      </w:r>
    </w:p>
    <w:p w14:paraId="0AE24A1D" w14:textId="035E610D" w:rsidR="00280C74" w:rsidRPr="004574D7" w:rsidRDefault="56FC91A6" w:rsidP="0D2D79A2">
      <w:pPr>
        <w:pStyle w:val="ListParagraph"/>
        <w:numPr>
          <w:ilvl w:val="0"/>
          <w:numId w:val="2"/>
        </w:numPr>
        <w:rPr>
          <w:rFonts w:ascii="Arial" w:hAnsi="Arial" w:cs="Arial"/>
          <w:sz w:val="20"/>
        </w:rPr>
      </w:pPr>
      <w:r w:rsidRPr="004574D7">
        <w:rPr>
          <w:rFonts w:ascii="Arial" w:hAnsi="Arial" w:cs="Arial"/>
          <w:sz w:val="20"/>
        </w:rPr>
        <w:t xml:space="preserve">On the ceiling or wall outside of each separate sleeping area in the immediate vicinity of bedrooms. </w:t>
      </w:r>
    </w:p>
    <w:p w14:paraId="1A497E8E" w14:textId="7F7AFC3B" w:rsidR="00280C74" w:rsidRPr="004574D7" w:rsidRDefault="56FC91A6" w:rsidP="0D2D79A2">
      <w:pPr>
        <w:pStyle w:val="ListParagraph"/>
        <w:numPr>
          <w:ilvl w:val="0"/>
          <w:numId w:val="2"/>
        </w:numPr>
        <w:rPr>
          <w:rFonts w:ascii="Arial" w:hAnsi="Arial" w:cs="Arial"/>
          <w:sz w:val="20"/>
        </w:rPr>
      </w:pPr>
      <w:r w:rsidRPr="004574D7">
        <w:rPr>
          <w:rFonts w:ascii="Arial" w:hAnsi="Arial" w:cs="Arial"/>
          <w:sz w:val="20"/>
        </w:rPr>
        <w:t xml:space="preserve">In each room used for sleeping purposes. </w:t>
      </w:r>
    </w:p>
    <w:p w14:paraId="33719EFD" w14:textId="4CAF16D4" w:rsidR="001765B5" w:rsidRPr="005511CF" w:rsidRDefault="56FC91A6" w:rsidP="0D2D79A2">
      <w:pPr>
        <w:pStyle w:val="ListParagraph"/>
        <w:numPr>
          <w:ilvl w:val="0"/>
          <w:numId w:val="2"/>
        </w:numPr>
        <w:rPr>
          <w:rFonts w:ascii="Arial" w:hAnsi="Arial" w:cs="Arial"/>
          <w:szCs w:val="24"/>
        </w:rPr>
      </w:pPr>
      <w:r w:rsidRPr="004574D7">
        <w:rPr>
          <w:rFonts w:ascii="Arial" w:hAnsi="Arial" w:cs="Arial"/>
          <w:sz w:val="20"/>
        </w:rPr>
        <w:t>In each story within a dwelling unit, including basements but not including crawl spaces and uninhabitable attics. In dwellings or dwelling units with split levels and without an intervening door between the adjacent levels, a smoke alarm installed on the upper level shall suffice for the adjacent lower level provided that the lower level is less than one full story below the upper level.</w:t>
      </w:r>
      <w:r w:rsidRPr="001765B5">
        <w:rPr>
          <w:rFonts w:ascii="Arial" w:hAnsi="Arial" w:cs="Arial"/>
          <w:szCs w:val="24"/>
        </w:rPr>
        <w:t xml:space="preserve"> </w:t>
      </w:r>
    </w:p>
    <w:p w14:paraId="3BF9CEA4" w14:textId="77777777" w:rsidR="004574D7" w:rsidRPr="001765B5" w:rsidRDefault="004574D7" w:rsidP="0D2D79A2">
      <w:pPr>
        <w:rPr>
          <w:rFonts w:ascii="Arial" w:hAnsi="Arial" w:cs="Arial"/>
          <w:szCs w:val="24"/>
        </w:rPr>
      </w:pPr>
    </w:p>
    <w:p w14:paraId="3CD70923" w14:textId="4A4AD786" w:rsidR="004574D7" w:rsidRDefault="001765B5"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4574D7">
        <w:rPr>
          <w:rFonts w:ascii="Arial" w:hAnsi="Arial" w:cs="Arial"/>
          <w:szCs w:val="24"/>
        </w:rPr>
        <w:t xml:space="preserve">The below verbiage </w:t>
      </w:r>
      <w:r w:rsidR="00605A65">
        <w:rPr>
          <w:rFonts w:ascii="Arial" w:hAnsi="Arial" w:cs="Arial"/>
          <w:szCs w:val="24"/>
        </w:rPr>
        <w:t>needs to be</w:t>
      </w:r>
      <w:r w:rsidR="004574D7">
        <w:rPr>
          <w:rFonts w:ascii="Arial" w:hAnsi="Arial" w:cs="Arial"/>
          <w:szCs w:val="24"/>
        </w:rPr>
        <w:t xml:space="preserve"> present.</w:t>
      </w:r>
    </w:p>
    <w:p w14:paraId="5DCB61BD" w14:textId="77777777" w:rsidR="004574D7" w:rsidRDefault="004574D7" w:rsidP="001765B5">
      <w:pPr>
        <w:ind w:left="1440" w:hanging="1440"/>
        <w:rPr>
          <w:rFonts w:ascii="Arial" w:hAnsi="Arial" w:cs="Arial"/>
          <w:szCs w:val="24"/>
        </w:rPr>
      </w:pPr>
    </w:p>
    <w:p w14:paraId="361EFC78" w14:textId="03D2198B" w:rsidR="00280C74" w:rsidRPr="004574D7" w:rsidRDefault="2900994F" w:rsidP="00632CAF">
      <w:pPr>
        <w:rPr>
          <w:rFonts w:ascii="Arial" w:hAnsi="Arial" w:cs="Arial"/>
          <w:b/>
          <w:bCs/>
          <w:sz w:val="20"/>
        </w:rPr>
      </w:pPr>
      <w:r w:rsidRPr="004574D7">
        <w:rPr>
          <w:rFonts w:ascii="Arial" w:hAnsi="Arial" w:cs="Arial"/>
          <w:b/>
          <w:bCs/>
          <w:sz w:val="20"/>
        </w:rPr>
        <w:t>Smoke alarm i</w:t>
      </w:r>
      <w:r w:rsidR="51C4EE6D" w:rsidRPr="004574D7">
        <w:rPr>
          <w:rFonts w:ascii="Arial" w:hAnsi="Arial" w:cs="Arial"/>
          <w:b/>
          <w:bCs/>
          <w:sz w:val="20"/>
        </w:rPr>
        <w:t xml:space="preserve">nterconnection (CFC </w:t>
      </w:r>
      <w:r w:rsidR="56C02353" w:rsidRPr="004574D7">
        <w:rPr>
          <w:rFonts w:ascii="Arial" w:hAnsi="Arial" w:cs="Arial"/>
          <w:b/>
          <w:bCs/>
          <w:sz w:val="20"/>
        </w:rPr>
        <w:t>§</w:t>
      </w:r>
      <w:r w:rsidR="51C4EE6D" w:rsidRPr="004574D7">
        <w:rPr>
          <w:rFonts w:ascii="Arial" w:hAnsi="Arial" w:cs="Arial"/>
          <w:b/>
          <w:bCs/>
          <w:sz w:val="20"/>
        </w:rPr>
        <w:t>907.2.</w:t>
      </w:r>
      <w:r w:rsidR="005511CF">
        <w:rPr>
          <w:rFonts w:ascii="Arial" w:hAnsi="Arial" w:cs="Arial"/>
          <w:b/>
          <w:bCs/>
          <w:sz w:val="20"/>
        </w:rPr>
        <w:t>1</w:t>
      </w:r>
      <w:r w:rsidR="51C4EE6D" w:rsidRPr="004574D7">
        <w:rPr>
          <w:rFonts w:ascii="Arial" w:hAnsi="Arial" w:cs="Arial"/>
          <w:b/>
          <w:bCs/>
          <w:sz w:val="20"/>
        </w:rPr>
        <w:t>1.5)</w:t>
      </w:r>
      <w:r w:rsidR="00952D1A" w:rsidRPr="004574D7">
        <w:rPr>
          <w:rFonts w:ascii="Arial" w:hAnsi="Arial" w:cs="Arial"/>
          <w:b/>
          <w:bCs/>
          <w:sz w:val="20"/>
        </w:rPr>
        <w:t xml:space="preserve"> </w:t>
      </w:r>
      <w:r w:rsidR="51C4EE6D" w:rsidRPr="004574D7">
        <w:rPr>
          <w:rFonts w:ascii="Arial" w:hAnsi="Arial" w:cs="Arial"/>
          <w:sz w:val="20"/>
        </w:rPr>
        <w:t xml:space="preserve">Where more than one smoke alarm is required to be installed within an individual dwelling unit or sleeping unit in Group R occupancies, the smoke alarms shall be </w:t>
      </w:r>
      <w:r w:rsidR="1243520D" w:rsidRPr="004574D7">
        <w:rPr>
          <w:rFonts w:ascii="Arial" w:hAnsi="Arial" w:cs="Arial"/>
          <w:sz w:val="20"/>
        </w:rPr>
        <w:t>interconnected</w:t>
      </w:r>
      <w:r w:rsidR="51C4EE6D" w:rsidRPr="004574D7">
        <w:rPr>
          <w:rFonts w:ascii="Arial" w:hAnsi="Arial" w:cs="Arial"/>
          <w:sz w:val="20"/>
        </w:rPr>
        <w:t xml:space="preserve"> in such a manner that the activation of one alarm will activate all of the alarms in the individual unit. Physical interconnection of smoke </w:t>
      </w:r>
      <w:r w:rsidR="5B9E01A9" w:rsidRPr="004574D7">
        <w:rPr>
          <w:rFonts w:ascii="Arial" w:hAnsi="Arial" w:cs="Arial"/>
          <w:sz w:val="20"/>
        </w:rPr>
        <w:t>alarms</w:t>
      </w:r>
      <w:r w:rsidR="51C4EE6D" w:rsidRPr="004574D7">
        <w:rPr>
          <w:rFonts w:ascii="Arial" w:hAnsi="Arial" w:cs="Arial"/>
          <w:sz w:val="20"/>
        </w:rPr>
        <w:t xml:space="preserve"> shall not be required where listed wireless </w:t>
      </w:r>
      <w:r w:rsidR="52C79153" w:rsidRPr="004574D7">
        <w:rPr>
          <w:rFonts w:ascii="Arial" w:hAnsi="Arial" w:cs="Arial"/>
          <w:sz w:val="20"/>
        </w:rPr>
        <w:t>alarms</w:t>
      </w:r>
      <w:r w:rsidR="51C4EE6D" w:rsidRPr="004574D7">
        <w:rPr>
          <w:rFonts w:ascii="Arial" w:hAnsi="Arial" w:cs="Arial"/>
          <w:sz w:val="20"/>
        </w:rPr>
        <w:t xml:space="preserve"> are installed and all alarms </w:t>
      </w:r>
      <w:r w:rsidR="4CFBEAA2" w:rsidRPr="004574D7">
        <w:rPr>
          <w:rFonts w:ascii="Arial" w:hAnsi="Arial" w:cs="Arial"/>
          <w:sz w:val="20"/>
        </w:rPr>
        <w:t xml:space="preserve">sound upon activation of one alarm. The alarm shall be clearly audible in all bedrooms </w:t>
      </w:r>
      <w:r w:rsidR="005C3564" w:rsidRPr="004574D7">
        <w:rPr>
          <w:rFonts w:ascii="Arial" w:hAnsi="Arial" w:cs="Arial"/>
          <w:sz w:val="20"/>
        </w:rPr>
        <w:t>over background</w:t>
      </w:r>
      <w:r w:rsidR="4CFBEAA2" w:rsidRPr="004574D7">
        <w:rPr>
          <w:rFonts w:ascii="Arial" w:hAnsi="Arial" w:cs="Arial"/>
          <w:sz w:val="20"/>
        </w:rPr>
        <w:t xml:space="preserve"> noise levels with all intervening doors closed. </w:t>
      </w:r>
    </w:p>
    <w:p w14:paraId="2295EECE" w14:textId="77777777" w:rsidR="004574D7" w:rsidRPr="004574D7" w:rsidRDefault="004574D7" w:rsidP="0D2D79A2">
      <w:pPr>
        <w:rPr>
          <w:rFonts w:ascii="Arial" w:hAnsi="Arial" w:cs="Arial"/>
          <w:b/>
          <w:bCs/>
          <w:sz w:val="20"/>
        </w:rPr>
      </w:pPr>
    </w:p>
    <w:p w14:paraId="60D21F83" w14:textId="0B3C8D6C" w:rsidR="004574D7" w:rsidRDefault="00B57B4A"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4574D7">
        <w:rPr>
          <w:rFonts w:ascii="Arial" w:hAnsi="Arial" w:cs="Arial"/>
          <w:szCs w:val="24"/>
        </w:rPr>
        <w:t xml:space="preserve">The below verbiage </w:t>
      </w:r>
      <w:r w:rsidR="00605A65">
        <w:rPr>
          <w:rFonts w:ascii="Arial" w:hAnsi="Arial" w:cs="Arial"/>
          <w:szCs w:val="24"/>
        </w:rPr>
        <w:t>needs to be</w:t>
      </w:r>
      <w:r w:rsidR="004574D7">
        <w:rPr>
          <w:rFonts w:ascii="Arial" w:hAnsi="Arial" w:cs="Arial"/>
          <w:szCs w:val="24"/>
        </w:rPr>
        <w:t xml:space="preserve"> present.  </w:t>
      </w:r>
    </w:p>
    <w:p w14:paraId="0FBB8B9E" w14:textId="77777777" w:rsidR="004574D7" w:rsidRDefault="004574D7" w:rsidP="001765B5">
      <w:pPr>
        <w:ind w:left="1440" w:hanging="1440"/>
        <w:rPr>
          <w:rFonts w:ascii="Arial" w:hAnsi="Arial" w:cs="Arial"/>
          <w:szCs w:val="24"/>
        </w:rPr>
      </w:pPr>
    </w:p>
    <w:p w14:paraId="1A748D1A" w14:textId="780FC312" w:rsidR="00280C74" w:rsidRPr="004574D7" w:rsidRDefault="30EC9475" w:rsidP="004574D7">
      <w:pPr>
        <w:rPr>
          <w:rFonts w:ascii="Arial" w:hAnsi="Arial" w:cs="Arial"/>
          <w:sz w:val="20"/>
        </w:rPr>
      </w:pPr>
      <w:r w:rsidRPr="004574D7">
        <w:rPr>
          <w:rFonts w:ascii="Arial" w:hAnsi="Arial" w:cs="Arial"/>
          <w:b/>
          <w:bCs/>
          <w:sz w:val="20"/>
        </w:rPr>
        <w:t>Carbon monoxide alarm locations (CFC §915.2)</w:t>
      </w:r>
      <w:r w:rsidR="00952D1A" w:rsidRPr="004574D7">
        <w:rPr>
          <w:rFonts w:ascii="Arial" w:hAnsi="Arial" w:cs="Arial"/>
          <w:b/>
          <w:bCs/>
          <w:sz w:val="20"/>
        </w:rPr>
        <w:t xml:space="preserve"> </w:t>
      </w:r>
      <w:r w:rsidRPr="004574D7">
        <w:rPr>
          <w:rFonts w:ascii="Arial" w:hAnsi="Arial" w:cs="Arial"/>
          <w:sz w:val="20"/>
        </w:rPr>
        <w:t>Carbon monoxide detection shall be installed in dwelling units in the following locations:</w:t>
      </w:r>
    </w:p>
    <w:p w14:paraId="44AC3946" w14:textId="3100EB03" w:rsidR="00280C74" w:rsidRPr="004574D7" w:rsidRDefault="30EC9475" w:rsidP="0D2D79A2">
      <w:pPr>
        <w:pStyle w:val="ListParagraph"/>
        <w:numPr>
          <w:ilvl w:val="0"/>
          <w:numId w:val="1"/>
        </w:numPr>
        <w:rPr>
          <w:rFonts w:ascii="Arial" w:hAnsi="Arial" w:cs="Arial"/>
          <w:sz w:val="20"/>
        </w:rPr>
      </w:pPr>
      <w:r w:rsidRPr="004574D7">
        <w:rPr>
          <w:rFonts w:ascii="Arial" w:hAnsi="Arial" w:cs="Arial"/>
          <w:sz w:val="20"/>
        </w:rPr>
        <w:t xml:space="preserve">Outside of each separate sleeping area in the immediate vicinity of the bedrooms. </w:t>
      </w:r>
    </w:p>
    <w:p w14:paraId="379027DD" w14:textId="0985C9F3" w:rsidR="00280C74" w:rsidRPr="004574D7" w:rsidRDefault="30EC9475" w:rsidP="0D2D79A2">
      <w:pPr>
        <w:pStyle w:val="ListParagraph"/>
        <w:numPr>
          <w:ilvl w:val="0"/>
          <w:numId w:val="1"/>
        </w:numPr>
        <w:rPr>
          <w:rFonts w:ascii="Arial" w:hAnsi="Arial" w:cs="Arial"/>
          <w:sz w:val="20"/>
        </w:rPr>
      </w:pPr>
      <w:r w:rsidRPr="004574D7">
        <w:rPr>
          <w:rFonts w:ascii="Arial" w:hAnsi="Arial" w:cs="Arial"/>
          <w:sz w:val="20"/>
        </w:rPr>
        <w:t xml:space="preserve">On every occupiable level of a dwelling unit, including basements. </w:t>
      </w:r>
    </w:p>
    <w:p w14:paraId="2FCAF90C" w14:textId="634C87C7" w:rsidR="00280C74" w:rsidRPr="004574D7" w:rsidRDefault="30EC9475" w:rsidP="0D2D79A2">
      <w:pPr>
        <w:pStyle w:val="ListParagraph"/>
        <w:numPr>
          <w:ilvl w:val="0"/>
          <w:numId w:val="1"/>
        </w:numPr>
        <w:rPr>
          <w:rFonts w:ascii="Arial" w:hAnsi="Arial" w:cs="Arial"/>
          <w:sz w:val="20"/>
        </w:rPr>
      </w:pPr>
      <w:r w:rsidRPr="004574D7">
        <w:rPr>
          <w:rFonts w:ascii="Arial" w:hAnsi="Arial" w:cs="Arial"/>
          <w:sz w:val="20"/>
        </w:rPr>
        <w:t xml:space="preserve">Where a fuel-burning appliance is located within a bedroom or its attached bathroom, carbon monoxide detection shall be installed within the bedroom. </w:t>
      </w:r>
    </w:p>
    <w:p w14:paraId="0B23725A" w14:textId="77777777" w:rsidR="004574D7" w:rsidRPr="001765B5" w:rsidRDefault="004574D7" w:rsidP="0D2D79A2">
      <w:pPr>
        <w:rPr>
          <w:rFonts w:ascii="Arial" w:hAnsi="Arial" w:cs="Arial"/>
          <w:szCs w:val="24"/>
        </w:rPr>
      </w:pPr>
    </w:p>
    <w:p w14:paraId="4C59B6D0" w14:textId="193A5367" w:rsidR="004574D7" w:rsidRDefault="00661104" w:rsidP="001765B5">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4574D7">
        <w:rPr>
          <w:rFonts w:ascii="Arial" w:hAnsi="Arial" w:cs="Arial"/>
          <w:szCs w:val="24"/>
        </w:rPr>
        <w:t xml:space="preserve">The below verbiage </w:t>
      </w:r>
      <w:r w:rsidR="00605A65">
        <w:rPr>
          <w:rFonts w:ascii="Arial" w:hAnsi="Arial" w:cs="Arial"/>
          <w:szCs w:val="24"/>
        </w:rPr>
        <w:t>needs to be</w:t>
      </w:r>
      <w:r w:rsidR="004574D7">
        <w:rPr>
          <w:rFonts w:ascii="Arial" w:hAnsi="Arial" w:cs="Arial"/>
          <w:szCs w:val="24"/>
        </w:rPr>
        <w:t xml:space="preserve"> present.  </w:t>
      </w:r>
    </w:p>
    <w:p w14:paraId="7DCAD3E0" w14:textId="77777777" w:rsidR="004574D7" w:rsidRDefault="004574D7" w:rsidP="001765B5">
      <w:pPr>
        <w:ind w:left="1440" w:hanging="1440"/>
        <w:rPr>
          <w:rFonts w:ascii="Arial" w:hAnsi="Arial" w:cs="Arial"/>
          <w:szCs w:val="24"/>
        </w:rPr>
      </w:pPr>
    </w:p>
    <w:p w14:paraId="78FA6C72" w14:textId="0BBCE076" w:rsidR="00280C74" w:rsidRDefault="19E104D2" w:rsidP="004574D7">
      <w:pPr>
        <w:rPr>
          <w:rFonts w:ascii="Arial" w:hAnsi="Arial" w:cs="Arial"/>
          <w:sz w:val="20"/>
        </w:rPr>
      </w:pPr>
      <w:r w:rsidRPr="004574D7">
        <w:rPr>
          <w:rFonts w:ascii="Arial" w:hAnsi="Arial" w:cs="Arial"/>
          <w:b/>
          <w:bCs/>
          <w:sz w:val="20"/>
        </w:rPr>
        <w:t>Carbon monoxide i</w:t>
      </w:r>
      <w:r w:rsidR="155A173A" w:rsidRPr="004574D7">
        <w:rPr>
          <w:rFonts w:ascii="Arial" w:hAnsi="Arial" w:cs="Arial"/>
          <w:b/>
          <w:bCs/>
          <w:sz w:val="20"/>
        </w:rPr>
        <w:t>nterconnection (CFC §915.4.5)</w:t>
      </w:r>
      <w:r w:rsidR="00952D1A" w:rsidRPr="004574D7">
        <w:rPr>
          <w:rFonts w:ascii="Arial" w:hAnsi="Arial" w:cs="Arial"/>
          <w:b/>
          <w:bCs/>
          <w:sz w:val="20"/>
        </w:rPr>
        <w:t xml:space="preserve"> </w:t>
      </w:r>
      <w:r w:rsidR="155A173A" w:rsidRPr="004574D7">
        <w:rPr>
          <w:rFonts w:ascii="Arial" w:hAnsi="Arial" w:cs="Arial"/>
          <w:sz w:val="20"/>
        </w:rPr>
        <w:t xml:space="preserve">Where more than one carbon monoxide alarm is required to be installed within a dwelling unit or within a sleeping unit in Group R occupancies, the alarms shall be interconnected in a manner that activation of one alarm shall activate all of the alarms in the individual unit. </w:t>
      </w:r>
    </w:p>
    <w:p w14:paraId="67FBD1C7" w14:textId="1C19D465" w:rsidR="00685878" w:rsidRDefault="00685878" w:rsidP="004574D7">
      <w:pPr>
        <w:rPr>
          <w:rFonts w:ascii="Arial" w:hAnsi="Arial" w:cs="Arial"/>
          <w:sz w:val="20"/>
        </w:rPr>
      </w:pPr>
    </w:p>
    <w:p w14:paraId="25F5E782" w14:textId="77777777" w:rsidR="009B4FEA" w:rsidRDefault="009B4FEA" w:rsidP="004574D7">
      <w:pPr>
        <w:rPr>
          <w:rFonts w:ascii="Arial" w:hAnsi="Arial" w:cs="Arial"/>
          <w:sz w:val="20"/>
        </w:rPr>
      </w:pPr>
    </w:p>
    <w:p w14:paraId="78759A74" w14:textId="5BFB0567" w:rsidR="00BF2F97" w:rsidRPr="001765B5" w:rsidRDefault="00BF2F97" w:rsidP="00BF2F97">
      <w:pPr>
        <w:rPr>
          <w:rFonts w:ascii="Arial" w:hAnsi="Arial" w:cs="Arial"/>
          <w:b/>
          <w:bCs/>
          <w:szCs w:val="24"/>
          <w:u w:val="single"/>
        </w:rPr>
      </w:pPr>
      <w:r>
        <w:rPr>
          <w:rFonts w:ascii="Arial" w:hAnsi="Arial" w:cs="Arial"/>
          <w:b/>
          <w:bCs/>
          <w:szCs w:val="24"/>
          <w:u w:val="single"/>
        </w:rPr>
        <w:t>Building Construction Requirements</w:t>
      </w:r>
      <w:r w:rsidR="00073371">
        <w:rPr>
          <w:rFonts w:ascii="Arial" w:hAnsi="Arial" w:cs="Arial"/>
          <w:b/>
          <w:bCs/>
          <w:szCs w:val="24"/>
          <w:u w:val="single"/>
        </w:rPr>
        <w:t>:</w:t>
      </w:r>
    </w:p>
    <w:p w14:paraId="5DEA16B2" w14:textId="480B1D8E" w:rsidR="00BF2F97" w:rsidRDefault="00BF2F97" w:rsidP="004574D7">
      <w:pPr>
        <w:rPr>
          <w:rFonts w:ascii="Arial" w:hAnsi="Arial" w:cs="Arial"/>
          <w:sz w:val="20"/>
        </w:rPr>
      </w:pPr>
    </w:p>
    <w:p w14:paraId="6D79A1F5" w14:textId="3F3F228C" w:rsidR="00073371" w:rsidRPr="00073371" w:rsidRDefault="00073371" w:rsidP="004574D7">
      <w:pPr>
        <w:rPr>
          <w:rFonts w:ascii="Arial" w:hAnsi="Arial" w:cs="Arial"/>
          <w:sz w:val="20"/>
        </w:rPr>
      </w:pPr>
      <w:r>
        <w:rPr>
          <w:rFonts w:ascii="Arial" w:hAnsi="Arial" w:cs="Arial"/>
          <w:sz w:val="20"/>
        </w:rPr>
        <w:t>From the</w:t>
      </w:r>
      <w:r w:rsidRPr="00073371">
        <w:rPr>
          <w:rFonts w:ascii="Arial" w:hAnsi="Arial" w:cs="Arial"/>
          <w:sz w:val="20"/>
        </w:rPr>
        <w:t xml:space="preserve"> County of San Diego, Planning &amp; Development Services document</w:t>
      </w:r>
      <w:r>
        <w:rPr>
          <w:rFonts w:ascii="Arial" w:hAnsi="Arial" w:cs="Arial"/>
          <w:sz w:val="20"/>
        </w:rPr>
        <w:t xml:space="preserve"> #664, “Wildland-Urban Interface County Fire and Building Code </w:t>
      </w:r>
      <w:r w:rsidR="00013EB3">
        <w:rPr>
          <w:rFonts w:ascii="Arial" w:hAnsi="Arial" w:cs="Arial"/>
          <w:sz w:val="20"/>
        </w:rPr>
        <w:t>Requirements.</w:t>
      </w:r>
      <w:r>
        <w:rPr>
          <w:rFonts w:ascii="Arial" w:hAnsi="Arial" w:cs="Arial"/>
          <w:sz w:val="20"/>
        </w:rPr>
        <w:t>”</w:t>
      </w:r>
    </w:p>
    <w:p w14:paraId="759D5A3C" w14:textId="2E2388B5" w:rsidR="00BF2F97" w:rsidRDefault="00BF2F97" w:rsidP="004574D7">
      <w:pPr>
        <w:rPr>
          <w:rFonts w:ascii="Arial" w:hAnsi="Arial" w:cs="Arial"/>
          <w:sz w:val="20"/>
        </w:rPr>
      </w:pPr>
    </w:p>
    <w:p w14:paraId="5015EDA1" w14:textId="1E0E8C1B"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Pr>
          <w:rFonts w:ascii="Arial" w:hAnsi="Arial" w:cs="Arial"/>
          <w:szCs w:val="24"/>
        </w:rPr>
        <w:t xml:space="preserve">Roof </w:t>
      </w:r>
      <w:r w:rsidR="00382113">
        <w:rPr>
          <w:rFonts w:ascii="Arial" w:hAnsi="Arial" w:cs="Arial"/>
          <w:szCs w:val="24"/>
        </w:rPr>
        <w:t>needs to be</w:t>
      </w:r>
      <w:r>
        <w:rPr>
          <w:rFonts w:ascii="Arial" w:hAnsi="Arial" w:cs="Arial"/>
          <w:szCs w:val="24"/>
        </w:rPr>
        <w:t xml:space="preserve"> “Class A.”  </w:t>
      </w:r>
    </w:p>
    <w:p w14:paraId="2440414D" w14:textId="77777777" w:rsidR="00BF2F97" w:rsidRDefault="00BF2F97" w:rsidP="004574D7">
      <w:pPr>
        <w:rPr>
          <w:rFonts w:ascii="Arial" w:hAnsi="Arial" w:cs="Arial"/>
          <w:sz w:val="20"/>
        </w:rPr>
      </w:pPr>
    </w:p>
    <w:p w14:paraId="53D06347" w14:textId="5131B070" w:rsidR="00685878" w:rsidRPr="006927DF" w:rsidRDefault="00685878" w:rsidP="00BF2F97">
      <w:pPr>
        <w:rPr>
          <w:rFonts w:asciiTheme="minorHAnsi" w:hAnsiTheme="minorHAnsi" w:cstheme="minorHAnsi"/>
          <w:sz w:val="20"/>
        </w:rPr>
      </w:pPr>
      <w:r w:rsidRPr="006927DF">
        <w:rPr>
          <w:rFonts w:asciiTheme="minorHAnsi" w:hAnsiTheme="minorHAnsi" w:cstheme="minorHAnsi"/>
          <w:b/>
          <w:bCs/>
          <w:sz w:val="20"/>
        </w:rPr>
        <w:t>Roofs:</w:t>
      </w:r>
      <w:r w:rsidRPr="006927DF">
        <w:rPr>
          <w:rFonts w:asciiTheme="minorHAnsi" w:hAnsiTheme="minorHAnsi" w:cstheme="minorHAnsi"/>
          <w:sz w:val="20"/>
        </w:rPr>
        <w:t xml:space="preserve"> Roofs shall have a minimum Class 'A' roof covering. For roof coverings where the profile allows a space between the roof covering and roof sheathing, the spaces shall be fire-stopped with approved materials to keep out flames and burning embers. </w:t>
      </w:r>
    </w:p>
    <w:p w14:paraId="77460193" w14:textId="744A1E57" w:rsidR="00685878" w:rsidRDefault="00685878" w:rsidP="004574D7">
      <w:pPr>
        <w:rPr>
          <w:rFonts w:asciiTheme="minorHAnsi" w:hAnsiTheme="minorHAnsi" w:cstheme="minorHAnsi"/>
        </w:rPr>
      </w:pPr>
    </w:p>
    <w:p w14:paraId="740A02D7" w14:textId="77777777" w:rsidR="00013EB3" w:rsidRDefault="00013EB3">
      <w:pPr>
        <w:widowControl/>
        <w:rPr>
          <w:rFonts w:ascii="Arial" w:hAnsi="Arial" w:cs="Arial"/>
          <w:sz w:val="32"/>
          <w:szCs w:val="32"/>
        </w:rPr>
      </w:pPr>
      <w:r>
        <w:rPr>
          <w:rFonts w:ascii="Arial" w:hAnsi="Arial" w:cs="Arial"/>
          <w:sz w:val="32"/>
          <w:szCs w:val="32"/>
        </w:rPr>
        <w:br w:type="page"/>
      </w:r>
    </w:p>
    <w:p w14:paraId="2B1515F0" w14:textId="77777777" w:rsidR="00013EB3" w:rsidRDefault="00013EB3" w:rsidP="005511CF">
      <w:pPr>
        <w:rPr>
          <w:rFonts w:ascii="Arial" w:hAnsi="Arial" w:cs="Arial"/>
          <w:sz w:val="32"/>
          <w:szCs w:val="32"/>
        </w:rPr>
      </w:pPr>
    </w:p>
    <w:p w14:paraId="365D8BD5" w14:textId="1EE0C1D7"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Pr>
          <w:rFonts w:ascii="Arial" w:hAnsi="Arial" w:cs="Arial"/>
          <w:szCs w:val="24"/>
        </w:rPr>
        <w:t xml:space="preserve">Exterior surfaces </w:t>
      </w:r>
      <w:r w:rsidR="00382113">
        <w:rPr>
          <w:rFonts w:ascii="Arial" w:hAnsi="Arial" w:cs="Arial"/>
          <w:szCs w:val="24"/>
        </w:rPr>
        <w:t>need to be</w:t>
      </w:r>
      <w:r>
        <w:rPr>
          <w:rFonts w:ascii="Arial" w:hAnsi="Arial" w:cs="Arial"/>
          <w:szCs w:val="24"/>
        </w:rPr>
        <w:t xml:space="preserve"> non-combustible.  </w:t>
      </w:r>
    </w:p>
    <w:p w14:paraId="5A7ADC2D" w14:textId="77777777" w:rsidR="00BF2F97" w:rsidRDefault="00BF2F97" w:rsidP="004574D7">
      <w:pPr>
        <w:rPr>
          <w:rFonts w:asciiTheme="minorHAnsi" w:hAnsiTheme="minorHAnsi" w:cstheme="minorHAnsi"/>
        </w:rPr>
      </w:pPr>
    </w:p>
    <w:p w14:paraId="76C612CB" w14:textId="4ABC81D4"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Exterior walls:</w:t>
      </w:r>
      <w:r w:rsidRPr="006927DF">
        <w:rPr>
          <w:rFonts w:asciiTheme="minorHAnsi" w:hAnsiTheme="minorHAnsi" w:cstheme="minorHAnsi"/>
          <w:sz w:val="20"/>
        </w:rPr>
        <w:t xml:space="preserve"> Exterior wall surfaces must be non-combustible (stucco, masonry, cement-fiber board, etc.), ignition-resistant, heavy timber or log wall construction. Stucco and cement plaster used as an exterior wall covering shall be minimum 7/8 inch thick. Noncombustible or fire-retardant</w:t>
      </w:r>
      <w:r w:rsidR="00FA0FAB" w:rsidRPr="006927DF">
        <w:rPr>
          <w:rFonts w:asciiTheme="minorHAnsi" w:hAnsiTheme="minorHAnsi" w:cstheme="minorHAnsi"/>
          <w:sz w:val="20"/>
        </w:rPr>
        <w:t xml:space="preserve"> </w:t>
      </w:r>
      <w:r w:rsidRPr="006927DF">
        <w:rPr>
          <w:rFonts w:asciiTheme="minorHAnsi" w:hAnsiTheme="minorHAnsi" w:cstheme="minorHAnsi"/>
          <w:sz w:val="20"/>
        </w:rPr>
        <w:t xml:space="preserve">treated wood shake used as an exterior wall covering shall have an underlayment of minimum 1/2- inch fire-rated gypsum sheathing that is tightly butted, or taped and mudded, or an underlayment of other ignition-resistant material. As an exception, around door and window openings, maximum </w:t>
      </w:r>
      <w:r w:rsidR="00BF2F97" w:rsidRPr="006927DF">
        <w:rPr>
          <w:rFonts w:asciiTheme="minorHAnsi" w:hAnsiTheme="minorHAnsi" w:cstheme="minorHAnsi"/>
          <w:sz w:val="20"/>
        </w:rPr>
        <w:t>3/4-inch-thick</w:t>
      </w:r>
      <w:r w:rsidRPr="006927DF">
        <w:rPr>
          <w:rFonts w:asciiTheme="minorHAnsi" w:hAnsiTheme="minorHAnsi" w:cstheme="minorHAnsi"/>
          <w:sz w:val="20"/>
        </w:rPr>
        <w:t xml:space="preserve"> combustible trim with an underlayment of ignition-resistant material. </w:t>
      </w:r>
    </w:p>
    <w:p w14:paraId="27CBFA72" w14:textId="6D93608E" w:rsidR="00FA0FAB" w:rsidRDefault="00FA0FAB" w:rsidP="00BF2F97">
      <w:pPr>
        <w:rPr>
          <w:rFonts w:asciiTheme="minorHAnsi" w:hAnsiTheme="minorHAnsi" w:cstheme="minorHAnsi"/>
        </w:rPr>
      </w:pPr>
    </w:p>
    <w:p w14:paraId="03634646" w14:textId="2537CFE3"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Pr>
          <w:rFonts w:ascii="Arial" w:hAnsi="Arial" w:cs="Arial"/>
          <w:szCs w:val="24"/>
        </w:rPr>
        <w:t xml:space="preserve">Eaves, soffits, and fascia </w:t>
      </w:r>
      <w:r w:rsidR="00382113">
        <w:rPr>
          <w:rFonts w:ascii="Arial" w:hAnsi="Arial" w:cs="Arial"/>
          <w:szCs w:val="24"/>
        </w:rPr>
        <w:t>need to be</w:t>
      </w:r>
      <w:r>
        <w:rPr>
          <w:rFonts w:ascii="Arial" w:hAnsi="Arial" w:cs="Arial"/>
          <w:szCs w:val="24"/>
        </w:rPr>
        <w:t xml:space="preserve"> ignition resistant.   </w:t>
      </w:r>
    </w:p>
    <w:p w14:paraId="49EC2564" w14:textId="77777777" w:rsidR="00BF2F97" w:rsidRPr="00BF2F97" w:rsidRDefault="00BF2F97" w:rsidP="00BF2F97">
      <w:pPr>
        <w:rPr>
          <w:rFonts w:asciiTheme="minorHAnsi" w:hAnsiTheme="minorHAnsi" w:cstheme="minorHAnsi"/>
          <w:b/>
          <w:bCs/>
        </w:rPr>
      </w:pPr>
    </w:p>
    <w:p w14:paraId="0F193522" w14:textId="3CCD7BB5"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Eaves:</w:t>
      </w:r>
      <w:r w:rsidRPr="006927DF">
        <w:rPr>
          <w:rFonts w:asciiTheme="minorHAnsi" w:hAnsiTheme="minorHAnsi" w:cstheme="minorHAnsi"/>
          <w:sz w:val="20"/>
        </w:rPr>
        <w:t xml:space="preserve"> Eaves, soffits and fascia must comply with requirements for ignition-resistant construction. See guidance document PDS #198 for possible options. </w:t>
      </w:r>
    </w:p>
    <w:p w14:paraId="551816B8" w14:textId="22B8C977" w:rsidR="00FA0FAB" w:rsidRDefault="00FA0FAB" w:rsidP="00BF2F97">
      <w:pPr>
        <w:rPr>
          <w:rFonts w:asciiTheme="minorHAnsi" w:hAnsiTheme="minorHAnsi" w:cstheme="minorHAnsi"/>
        </w:rPr>
      </w:pPr>
    </w:p>
    <w:p w14:paraId="256B5919" w14:textId="4BE410F9"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Pr>
          <w:rFonts w:ascii="Arial" w:hAnsi="Arial" w:cs="Arial"/>
          <w:szCs w:val="24"/>
        </w:rPr>
        <w:t xml:space="preserve">Open post-and-beam construction </w:t>
      </w:r>
      <w:r w:rsidR="00382113">
        <w:rPr>
          <w:rFonts w:ascii="Arial" w:hAnsi="Arial" w:cs="Arial"/>
          <w:szCs w:val="24"/>
        </w:rPr>
        <w:t>needs to be</w:t>
      </w:r>
      <w:r>
        <w:rPr>
          <w:rFonts w:ascii="Arial" w:hAnsi="Arial" w:cs="Arial"/>
          <w:szCs w:val="24"/>
        </w:rPr>
        <w:t xml:space="preserve"> enclosed. </w:t>
      </w:r>
    </w:p>
    <w:p w14:paraId="261597C0" w14:textId="77777777" w:rsidR="00BF2F97" w:rsidRPr="00BF2F97" w:rsidRDefault="00BF2F97" w:rsidP="00BF2F97">
      <w:pPr>
        <w:rPr>
          <w:rFonts w:asciiTheme="minorHAnsi" w:hAnsiTheme="minorHAnsi" w:cstheme="minorHAnsi"/>
        </w:rPr>
      </w:pPr>
    </w:p>
    <w:p w14:paraId="413A3A89" w14:textId="77777777"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Unenclosed Underfloor Areas:</w:t>
      </w:r>
      <w:r w:rsidRPr="006927DF">
        <w:rPr>
          <w:rFonts w:asciiTheme="minorHAnsi" w:hAnsiTheme="minorHAnsi" w:cstheme="minorHAnsi"/>
          <w:sz w:val="20"/>
        </w:rPr>
        <w:t xml:space="preserve"> Homes built on stilts or using open post-and-beam construction are not permitted unless the underfloor area is enclosed to the ground with non-combustible construction. </w:t>
      </w:r>
    </w:p>
    <w:p w14:paraId="26141BC8" w14:textId="648B12CB" w:rsidR="00013EB3" w:rsidRDefault="00013EB3">
      <w:pPr>
        <w:widowControl/>
        <w:rPr>
          <w:rFonts w:ascii="Arial" w:hAnsi="Arial" w:cs="Arial"/>
          <w:sz w:val="32"/>
          <w:szCs w:val="32"/>
        </w:rPr>
      </w:pPr>
    </w:p>
    <w:p w14:paraId="09FCDD22" w14:textId="70559046"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Pr>
          <w:rFonts w:ascii="Arial" w:hAnsi="Arial" w:cs="Arial"/>
          <w:szCs w:val="24"/>
        </w:rPr>
        <w:t xml:space="preserve">Vents resist ember intrusion.   </w:t>
      </w:r>
    </w:p>
    <w:p w14:paraId="0403345F" w14:textId="77777777" w:rsidR="00BF2F97" w:rsidRPr="00BF2F97" w:rsidRDefault="00BF2F97" w:rsidP="00BF2F97">
      <w:pPr>
        <w:rPr>
          <w:rFonts w:asciiTheme="minorHAnsi" w:hAnsiTheme="minorHAnsi" w:cstheme="minorHAnsi"/>
        </w:rPr>
      </w:pPr>
    </w:p>
    <w:p w14:paraId="0CBACF95" w14:textId="77777777" w:rsidR="00BF2F97" w:rsidRPr="006927DF" w:rsidRDefault="00685878" w:rsidP="00BF2F97">
      <w:pPr>
        <w:rPr>
          <w:rFonts w:asciiTheme="minorHAnsi" w:hAnsiTheme="minorHAnsi" w:cstheme="minorHAnsi"/>
          <w:sz w:val="20"/>
        </w:rPr>
      </w:pPr>
      <w:r w:rsidRPr="006927DF">
        <w:rPr>
          <w:rFonts w:asciiTheme="minorHAnsi" w:hAnsiTheme="minorHAnsi" w:cstheme="minorHAnsi"/>
          <w:b/>
          <w:bCs/>
          <w:sz w:val="20"/>
        </w:rPr>
        <w:t>Vents:</w:t>
      </w:r>
      <w:r w:rsidRPr="006927DF">
        <w:rPr>
          <w:rFonts w:asciiTheme="minorHAnsi" w:hAnsiTheme="minorHAnsi" w:cstheme="minorHAnsi"/>
          <w:sz w:val="20"/>
        </w:rPr>
        <w:t xml:space="preserve"> All vents (attic, underfloor, combustion air, etc.) must resist the intrusion of flames and burning embers into the structure. Ventilation openings for enclosed attics, eave soffit spaces, enclosed rafter spaces formed where ceilings are applied directly to the underside of roof rafters, underfloor ventilation openings, and vent openings in exterior walls and exterior doors shall be listed to ASTM E 2886 and comply with all of the following: </w:t>
      </w:r>
    </w:p>
    <w:p w14:paraId="053EC42A" w14:textId="78B3519C" w:rsidR="00BF2F97" w:rsidRPr="006927DF" w:rsidRDefault="00685878" w:rsidP="009B4FEA">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There shall be no flaming ignition of the cotton material during the Ember Intrusion Test. </w:t>
      </w:r>
    </w:p>
    <w:p w14:paraId="3DE50F37" w14:textId="4B745ABF" w:rsidR="00BF2F97" w:rsidRPr="006927DF" w:rsidRDefault="00685878" w:rsidP="009B4FEA">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There shall be no flaming ignition during the Integrity Test portion of the Flame Intrusion Test. </w:t>
      </w:r>
    </w:p>
    <w:p w14:paraId="0F577296" w14:textId="262A32BA" w:rsidR="00FA0FAB" w:rsidRPr="006927DF" w:rsidRDefault="00685878" w:rsidP="009B4FEA">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The maximum temperature of the unexposed side of the vent shall not exceed 662 degrees Fahrenheit (350 degrees Celsius). </w:t>
      </w:r>
    </w:p>
    <w:p w14:paraId="3EAC3969" w14:textId="70233540" w:rsidR="00BF2F97" w:rsidRDefault="00BF2F97" w:rsidP="00BF2F97">
      <w:pPr>
        <w:ind w:left="720"/>
        <w:rPr>
          <w:rFonts w:asciiTheme="minorHAnsi" w:hAnsiTheme="minorHAnsi" w:cstheme="minorHAnsi"/>
          <w:sz w:val="20"/>
        </w:rPr>
      </w:pPr>
    </w:p>
    <w:p w14:paraId="62268470" w14:textId="2CE88C8B" w:rsidR="00BF2F97" w:rsidRDefault="00BF2F97" w:rsidP="00382113">
      <w:pPr>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Pr>
          <w:rFonts w:ascii="Arial" w:hAnsi="Arial" w:cs="Arial"/>
          <w:szCs w:val="24"/>
        </w:rPr>
        <w:t xml:space="preserve">Windows </w:t>
      </w:r>
      <w:r w:rsidR="00382113">
        <w:rPr>
          <w:rFonts w:ascii="Arial" w:hAnsi="Arial" w:cs="Arial"/>
          <w:szCs w:val="24"/>
        </w:rPr>
        <w:t>need to be</w:t>
      </w:r>
      <w:r>
        <w:rPr>
          <w:rFonts w:ascii="Arial" w:hAnsi="Arial" w:cs="Arial"/>
          <w:szCs w:val="24"/>
        </w:rPr>
        <w:t xml:space="preserve"> dual glazed with one tempered pane or have a </w:t>
      </w:r>
      <w:proofErr w:type="gramStart"/>
      <w:r>
        <w:rPr>
          <w:rFonts w:ascii="Arial" w:hAnsi="Arial" w:cs="Arial"/>
          <w:szCs w:val="24"/>
        </w:rPr>
        <w:t>20 minute</w:t>
      </w:r>
      <w:proofErr w:type="gramEnd"/>
      <w:r>
        <w:rPr>
          <w:rFonts w:ascii="Arial" w:hAnsi="Arial" w:cs="Arial"/>
          <w:szCs w:val="24"/>
        </w:rPr>
        <w:t xml:space="preserve"> fire resistance rating. </w:t>
      </w:r>
    </w:p>
    <w:p w14:paraId="11BEDCBA" w14:textId="77777777" w:rsidR="00BF2F97" w:rsidRPr="00BF2F97" w:rsidRDefault="00BF2F97" w:rsidP="00BF2F97">
      <w:pPr>
        <w:ind w:left="720"/>
        <w:rPr>
          <w:rFonts w:asciiTheme="minorHAnsi" w:hAnsiTheme="minorHAnsi" w:cstheme="minorHAnsi"/>
          <w:sz w:val="20"/>
        </w:rPr>
      </w:pPr>
    </w:p>
    <w:p w14:paraId="16A43677" w14:textId="77777777"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Windows (glazing):</w:t>
      </w:r>
      <w:r w:rsidRPr="006927DF">
        <w:rPr>
          <w:rFonts w:asciiTheme="minorHAnsi" w:hAnsiTheme="minorHAnsi" w:cstheme="minorHAnsi"/>
          <w:sz w:val="20"/>
        </w:rPr>
        <w:t xml:space="preserve"> Windows shall be dual-glazed units with a minimum of one tempered pane or shall be glass block units or shall have a fire-resistance rating of 20 minutes. Vinyl window frames must have welded corners to prevent glass from falling out with flame impingement and metal reinforcing in the interlock area to prevent the windows from opening or falling unexpectedly. In addition, vinyl windows must have a label showing they are certified to AAMA/WDMA/CSA 101/I.S.2/A440 structural requirements. </w:t>
      </w:r>
    </w:p>
    <w:p w14:paraId="49500A08" w14:textId="3B2D8BBE" w:rsidR="00FA0FAB" w:rsidRDefault="00FA0FAB" w:rsidP="00BF2F97">
      <w:pPr>
        <w:rPr>
          <w:rFonts w:asciiTheme="minorHAnsi" w:hAnsiTheme="minorHAnsi" w:cstheme="minorHAnsi"/>
          <w:sz w:val="20"/>
        </w:rPr>
      </w:pPr>
    </w:p>
    <w:p w14:paraId="6525AF52" w14:textId="40B276AE"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Pr>
          <w:rFonts w:ascii="Arial" w:hAnsi="Arial" w:cs="Arial"/>
          <w:szCs w:val="24"/>
        </w:rPr>
        <w:t xml:space="preserve">Skylights </w:t>
      </w:r>
      <w:r w:rsidR="00382113">
        <w:rPr>
          <w:rFonts w:ascii="Arial" w:hAnsi="Arial" w:cs="Arial"/>
          <w:szCs w:val="24"/>
        </w:rPr>
        <w:t>need to be</w:t>
      </w:r>
      <w:r>
        <w:rPr>
          <w:rFonts w:ascii="Arial" w:hAnsi="Arial" w:cs="Arial"/>
          <w:szCs w:val="24"/>
        </w:rPr>
        <w:t xml:space="preserve"> tempered.  </w:t>
      </w:r>
    </w:p>
    <w:p w14:paraId="5D56C739" w14:textId="77777777" w:rsidR="00BF2F97" w:rsidRPr="00BF2F97" w:rsidRDefault="00BF2F97" w:rsidP="00BF2F97">
      <w:pPr>
        <w:rPr>
          <w:rFonts w:asciiTheme="minorHAnsi" w:hAnsiTheme="minorHAnsi" w:cstheme="minorHAnsi"/>
          <w:sz w:val="20"/>
        </w:rPr>
      </w:pPr>
    </w:p>
    <w:p w14:paraId="4433483E" w14:textId="77777777"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Skylights:</w:t>
      </w:r>
      <w:r w:rsidRPr="006927DF">
        <w:rPr>
          <w:rFonts w:asciiTheme="minorHAnsi" w:hAnsiTheme="minorHAnsi" w:cstheme="minorHAnsi"/>
          <w:sz w:val="20"/>
        </w:rPr>
        <w:t xml:space="preserve"> Skylights shall be tempered glass. </w:t>
      </w:r>
    </w:p>
    <w:p w14:paraId="5CF1D18F" w14:textId="7282969E" w:rsidR="00FA0FAB" w:rsidRDefault="00FA0FAB" w:rsidP="00BF2F97">
      <w:pPr>
        <w:rPr>
          <w:rFonts w:asciiTheme="minorHAnsi" w:hAnsiTheme="minorHAnsi" w:cstheme="minorHAnsi"/>
          <w:sz w:val="20"/>
        </w:rPr>
      </w:pPr>
    </w:p>
    <w:p w14:paraId="242B478A" w14:textId="6727D26F"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8A0273">
        <w:rPr>
          <w:rFonts w:ascii="Arial" w:hAnsi="Arial" w:cs="Arial"/>
          <w:szCs w:val="24"/>
        </w:rPr>
        <w:t xml:space="preserve">Insulation </w:t>
      </w:r>
      <w:r w:rsidR="00382113">
        <w:rPr>
          <w:rFonts w:ascii="Arial" w:hAnsi="Arial" w:cs="Arial"/>
          <w:szCs w:val="24"/>
        </w:rPr>
        <w:t>needs to be</w:t>
      </w:r>
      <w:r w:rsidR="008A0273">
        <w:rPr>
          <w:rFonts w:ascii="Arial" w:hAnsi="Arial" w:cs="Arial"/>
          <w:szCs w:val="24"/>
        </w:rPr>
        <w:t xml:space="preserve"> foil-backed or un-faced fiberglass material.  </w:t>
      </w:r>
    </w:p>
    <w:p w14:paraId="16D929F5" w14:textId="77777777" w:rsidR="00BF2F97" w:rsidRPr="00BF2F97" w:rsidRDefault="00BF2F97" w:rsidP="00BF2F97">
      <w:pPr>
        <w:rPr>
          <w:rFonts w:asciiTheme="minorHAnsi" w:hAnsiTheme="minorHAnsi" w:cstheme="minorHAnsi"/>
          <w:sz w:val="20"/>
        </w:rPr>
      </w:pPr>
    </w:p>
    <w:p w14:paraId="4EA09EFA" w14:textId="77777777"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Insulation:</w:t>
      </w:r>
      <w:r w:rsidRPr="006927DF">
        <w:rPr>
          <w:rFonts w:asciiTheme="minorHAnsi" w:hAnsiTheme="minorHAnsi" w:cstheme="minorHAnsi"/>
          <w:sz w:val="20"/>
        </w:rPr>
        <w:t xml:space="preserve"> Paper faced insulation is not permitted in attics or ventilated spaces due to the potential of embers igniting the paper. Foil-backed or un-faced fiberglass batts and blankets are better suited to conditions of potential fire hazards. Use foil-backed insulation in areas where a vapor barrier is required. </w:t>
      </w:r>
    </w:p>
    <w:p w14:paraId="02FFAA26" w14:textId="3CF12AE3" w:rsidR="00FA0FAB" w:rsidRDefault="00FA0FAB" w:rsidP="00BF2F97">
      <w:pPr>
        <w:rPr>
          <w:rFonts w:asciiTheme="minorHAnsi" w:hAnsiTheme="minorHAnsi" w:cstheme="minorHAnsi"/>
        </w:rPr>
      </w:pPr>
    </w:p>
    <w:p w14:paraId="1F3B8FB9" w14:textId="77777777" w:rsidR="00013EB3" w:rsidRDefault="00013EB3">
      <w:pPr>
        <w:widowControl/>
        <w:rPr>
          <w:rFonts w:ascii="Arial" w:hAnsi="Arial" w:cs="Arial"/>
          <w:sz w:val="32"/>
          <w:szCs w:val="32"/>
        </w:rPr>
      </w:pPr>
      <w:r>
        <w:rPr>
          <w:rFonts w:ascii="Arial" w:hAnsi="Arial" w:cs="Arial"/>
          <w:sz w:val="32"/>
          <w:szCs w:val="32"/>
        </w:rPr>
        <w:br w:type="page"/>
      </w:r>
    </w:p>
    <w:p w14:paraId="2A2E777D" w14:textId="77777777" w:rsidR="00013EB3" w:rsidRDefault="00013EB3" w:rsidP="00BF2F97">
      <w:pPr>
        <w:ind w:left="1440" w:hanging="1440"/>
        <w:rPr>
          <w:rFonts w:ascii="Arial" w:hAnsi="Arial" w:cs="Arial"/>
          <w:sz w:val="32"/>
          <w:szCs w:val="32"/>
        </w:rPr>
      </w:pPr>
    </w:p>
    <w:p w14:paraId="28A64215" w14:textId="10C074AE"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8A0273">
        <w:rPr>
          <w:rFonts w:ascii="Arial" w:hAnsi="Arial" w:cs="Arial"/>
          <w:szCs w:val="24"/>
        </w:rPr>
        <w:t xml:space="preserve">Roof gutters </w:t>
      </w:r>
      <w:r w:rsidR="00382113">
        <w:rPr>
          <w:rFonts w:ascii="Arial" w:hAnsi="Arial" w:cs="Arial"/>
          <w:szCs w:val="24"/>
        </w:rPr>
        <w:t xml:space="preserve">need to </w:t>
      </w:r>
      <w:r w:rsidR="008A0273">
        <w:rPr>
          <w:rFonts w:ascii="Arial" w:hAnsi="Arial" w:cs="Arial"/>
          <w:szCs w:val="24"/>
        </w:rPr>
        <w:t xml:space="preserve">have leaf protection. </w:t>
      </w:r>
      <w:r>
        <w:rPr>
          <w:rFonts w:ascii="Arial" w:hAnsi="Arial" w:cs="Arial"/>
          <w:szCs w:val="24"/>
        </w:rPr>
        <w:t xml:space="preserve">  </w:t>
      </w:r>
    </w:p>
    <w:p w14:paraId="0B070DBA" w14:textId="77777777" w:rsidR="00BF2F97" w:rsidRPr="00BF2F97" w:rsidRDefault="00BF2F97" w:rsidP="00BF2F97">
      <w:pPr>
        <w:rPr>
          <w:rFonts w:asciiTheme="minorHAnsi" w:hAnsiTheme="minorHAnsi" w:cstheme="minorHAnsi"/>
        </w:rPr>
      </w:pPr>
    </w:p>
    <w:p w14:paraId="320538E3" w14:textId="77777777"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Roof Gutters:</w:t>
      </w:r>
      <w:r w:rsidRPr="006927DF">
        <w:rPr>
          <w:rFonts w:asciiTheme="minorHAnsi" w:hAnsiTheme="minorHAnsi" w:cstheme="minorHAnsi"/>
          <w:sz w:val="20"/>
        </w:rPr>
        <w:t xml:space="preserve"> Roof gutters shall be provided with the means to prevent the accumulation of leaves and debris. </w:t>
      </w:r>
    </w:p>
    <w:p w14:paraId="471E5942" w14:textId="77777777" w:rsidR="00BF2F97" w:rsidRDefault="00BF2F97" w:rsidP="00BF2F97">
      <w:pPr>
        <w:ind w:left="1440" w:hanging="1440"/>
        <w:rPr>
          <w:rFonts w:ascii="Arial" w:hAnsi="Arial" w:cs="Arial"/>
          <w:sz w:val="32"/>
          <w:szCs w:val="32"/>
        </w:rPr>
      </w:pPr>
    </w:p>
    <w:p w14:paraId="0D643003" w14:textId="2E3AD4F4" w:rsidR="00FA0FAB" w:rsidRPr="00BF2F97" w:rsidRDefault="00BF2F97" w:rsidP="00382113">
      <w:pPr>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8A0273">
        <w:rPr>
          <w:rFonts w:ascii="Arial" w:hAnsi="Arial" w:cs="Arial"/>
          <w:szCs w:val="24"/>
        </w:rPr>
        <w:t xml:space="preserve">Exterior doors </w:t>
      </w:r>
      <w:r w:rsidR="00382113">
        <w:rPr>
          <w:rFonts w:ascii="Arial" w:hAnsi="Arial" w:cs="Arial"/>
          <w:szCs w:val="24"/>
        </w:rPr>
        <w:t>need to be</w:t>
      </w:r>
      <w:r w:rsidR="008A0273">
        <w:rPr>
          <w:rFonts w:ascii="Arial" w:hAnsi="Arial" w:cs="Arial"/>
          <w:szCs w:val="24"/>
        </w:rPr>
        <w:t xml:space="preserve"> either non-combustible, ignition-resistant, solid-core not less than 1 3/8-inch </w:t>
      </w:r>
      <w:r w:rsidR="006927DF">
        <w:rPr>
          <w:rFonts w:ascii="Arial" w:hAnsi="Arial" w:cs="Arial"/>
          <w:szCs w:val="24"/>
        </w:rPr>
        <w:t>thick, or</w:t>
      </w:r>
      <w:r w:rsidR="008A0273">
        <w:rPr>
          <w:rFonts w:ascii="Arial" w:hAnsi="Arial" w:cs="Arial"/>
          <w:szCs w:val="24"/>
        </w:rPr>
        <w:t xml:space="preserve"> are 20 </w:t>
      </w:r>
      <w:proofErr w:type="gramStart"/>
      <w:r w:rsidR="008A0273">
        <w:rPr>
          <w:rFonts w:ascii="Arial" w:hAnsi="Arial" w:cs="Arial"/>
          <w:szCs w:val="24"/>
        </w:rPr>
        <w:t>minute</w:t>
      </w:r>
      <w:proofErr w:type="gramEnd"/>
      <w:r w:rsidR="008A0273">
        <w:rPr>
          <w:rFonts w:ascii="Arial" w:hAnsi="Arial" w:cs="Arial"/>
          <w:szCs w:val="24"/>
        </w:rPr>
        <w:t xml:space="preserve"> rated. </w:t>
      </w:r>
    </w:p>
    <w:p w14:paraId="78F9BEBF" w14:textId="77777777" w:rsidR="00BF2F97" w:rsidRPr="00BF2F97" w:rsidRDefault="00BF2F97" w:rsidP="00BF2F97">
      <w:pPr>
        <w:rPr>
          <w:rFonts w:asciiTheme="minorHAnsi" w:hAnsiTheme="minorHAnsi" w:cstheme="minorHAnsi"/>
        </w:rPr>
      </w:pPr>
    </w:p>
    <w:p w14:paraId="689EB13B" w14:textId="320F927E" w:rsidR="00FA0FAB" w:rsidRPr="006927DF" w:rsidRDefault="00685878" w:rsidP="00BF2F97">
      <w:pPr>
        <w:rPr>
          <w:rFonts w:asciiTheme="minorHAnsi" w:hAnsiTheme="minorHAnsi" w:cstheme="minorHAnsi"/>
          <w:sz w:val="20"/>
        </w:rPr>
      </w:pPr>
      <w:r w:rsidRPr="006927DF">
        <w:rPr>
          <w:rFonts w:asciiTheme="minorHAnsi" w:hAnsiTheme="minorHAnsi" w:cstheme="minorHAnsi"/>
          <w:b/>
          <w:bCs/>
          <w:sz w:val="20"/>
        </w:rPr>
        <w:t>Exterior doors:</w:t>
      </w:r>
      <w:r w:rsidRPr="006927DF">
        <w:rPr>
          <w:rFonts w:asciiTheme="minorHAnsi" w:hAnsiTheme="minorHAnsi" w:cstheme="minorHAnsi"/>
          <w:sz w:val="20"/>
        </w:rPr>
        <w:t xml:space="preserve"> Exterior doors shall have an exterior surface or cladding of noncombustible or ignition-resistant material or be constructed of solid-core with stiles and rails wood not less than 1- 3/8-inch thick or have a fire protection rating of not less than 20 minutes per NFPA 252 or meet SFM Standard 12-7A-1. </w:t>
      </w:r>
    </w:p>
    <w:p w14:paraId="2B02150D" w14:textId="066C0CE5" w:rsidR="00FA0FAB" w:rsidRDefault="00FA0FAB" w:rsidP="00FA0FAB">
      <w:pPr>
        <w:pStyle w:val="ListParagraph"/>
        <w:rPr>
          <w:rFonts w:asciiTheme="minorHAnsi" w:hAnsiTheme="minorHAnsi" w:cstheme="minorHAnsi"/>
        </w:rPr>
      </w:pPr>
    </w:p>
    <w:p w14:paraId="38ACBB7E" w14:textId="21DEB892" w:rsidR="00BF2F97" w:rsidRDefault="00BF2F97" w:rsidP="00BF2F97">
      <w:pPr>
        <w:ind w:left="1440" w:hanging="1440"/>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8A0273">
        <w:rPr>
          <w:rFonts w:ascii="Arial" w:hAnsi="Arial" w:cs="Arial"/>
          <w:szCs w:val="24"/>
        </w:rPr>
        <w:t xml:space="preserve">Decks, balconies, carports, patio covers, and exterior stairs </w:t>
      </w:r>
      <w:r w:rsidR="00382113">
        <w:rPr>
          <w:rFonts w:ascii="Arial" w:hAnsi="Arial" w:cs="Arial"/>
          <w:szCs w:val="24"/>
        </w:rPr>
        <w:t xml:space="preserve">need to be </w:t>
      </w:r>
      <w:r w:rsidR="008A0273">
        <w:rPr>
          <w:rFonts w:ascii="Arial" w:hAnsi="Arial" w:cs="Arial"/>
          <w:szCs w:val="24"/>
        </w:rPr>
        <w:t xml:space="preserve">protected. </w:t>
      </w:r>
      <w:r>
        <w:rPr>
          <w:rFonts w:ascii="Arial" w:hAnsi="Arial" w:cs="Arial"/>
          <w:szCs w:val="24"/>
        </w:rPr>
        <w:t xml:space="preserve">  </w:t>
      </w:r>
    </w:p>
    <w:p w14:paraId="7A375B0B" w14:textId="77777777" w:rsidR="00BF2F97" w:rsidRPr="00FA0FAB" w:rsidRDefault="00BF2F97" w:rsidP="00FA0FAB">
      <w:pPr>
        <w:pStyle w:val="ListParagraph"/>
        <w:rPr>
          <w:rFonts w:asciiTheme="minorHAnsi" w:hAnsiTheme="minorHAnsi" w:cstheme="minorHAnsi"/>
        </w:rPr>
      </w:pPr>
    </w:p>
    <w:p w14:paraId="0D56E743" w14:textId="77777777" w:rsidR="00BF2F97" w:rsidRPr="006927DF" w:rsidRDefault="00685878" w:rsidP="00BF2F97">
      <w:pPr>
        <w:rPr>
          <w:rFonts w:asciiTheme="minorHAnsi" w:hAnsiTheme="minorHAnsi" w:cstheme="minorHAnsi"/>
          <w:sz w:val="20"/>
        </w:rPr>
      </w:pPr>
      <w:r w:rsidRPr="006927DF">
        <w:rPr>
          <w:rFonts w:asciiTheme="minorHAnsi" w:hAnsiTheme="minorHAnsi" w:cstheme="minorHAnsi"/>
          <w:b/>
          <w:bCs/>
          <w:sz w:val="20"/>
        </w:rPr>
        <w:t>Decks, balconies, carports, patio covers, and exterior stairs (exposed structural members):</w:t>
      </w:r>
      <w:r w:rsidRPr="006927DF">
        <w:rPr>
          <w:rFonts w:asciiTheme="minorHAnsi" w:hAnsiTheme="minorHAnsi" w:cstheme="minorHAnsi"/>
          <w:sz w:val="20"/>
        </w:rPr>
        <w:t xml:space="preserve"> Exposed structural supports and framing members for decks, balconies, carports, patio covers, exterior stairs, and other projections and attachments must be one, or a combination, of the following: </w:t>
      </w:r>
    </w:p>
    <w:p w14:paraId="1C2B1053" w14:textId="4E7EC6C0" w:rsidR="00BF2F97"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Non-combustible construction (such as concrete or metal) </w:t>
      </w:r>
    </w:p>
    <w:p w14:paraId="0BC26580" w14:textId="7F6AA849" w:rsidR="00BF2F97"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Fire-retardant treated wood (pressure-treated, listed for exterior use, installed per listing) </w:t>
      </w:r>
    </w:p>
    <w:p w14:paraId="5386695C" w14:textId="621AD1E3" w:rsidR="00BF2F97"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Modified heavy timber construction (minimum 2x exterior grade tongue-and-groove roof sheathing, 4x6 roof rafters/beams, 4x8 floor joists, 4x10 or 6x8 floor beams and stair stringers, 6x6 posts/columns, 3x blocking, 4x stair treads with steel angles) </w:t>
      </w:r>
    </w:p>
    <w:p w14:paraId="480E865C" w14:textId="6BC70CCE" w:rsidR="00BF2F97"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One-hour fire-resistive construction </w:t>
      </w:r>
    </w:p>
    <w:p w14:paraId="2F569CFC" w14:textId="77777777" w:rsidR="00BF2F97" w:rsidRPr="006927DF" w:rsidRDefault="00BF2F97" w:rsidP="00BF2F97">
      <w:pPr>
        <w:ind w:left="720"/>
        <w:rPr>
          <w:rFonts w:asciiTheme="minorHAnsi" w:hAnsiTheme="minorHAnsi" w:cstheme="minorHAnsi"/>
          <w:sz w:val="20"/>
        </w:rPr>
      </w:pPr>
    </w:p>
    <w:p w14:paraId="1CD4EEE0" w14:textId="77777777" w:rsidR="00013EB3" w:rsidRDefault="00013EB3" w:rsidP="00013EB3">
      <w:pPr>
        <w:ind w:left="720"/>
        <w:rPr>
          <w:rFonts w:asciiTheme="minorHAnsi" w:hAnsiTheme="minorHAnsi" w:cstheme="minorHAnsi"/>
          <w:i/>
          <w:iCs/>
          <w:sz w:val="20"/>
        </w:rPr>
      </w:pPr>
    </w:p>
    <w:p w14:paraId="3D841684" w14:textId="741D2302" w:rsidR="00013EB3" w:rsidRDefault="00685878" w:rsidP="00013EB3">
      <w:pPr>
        <w:ind w:left="720"/>
        <w:rPr>
          <w:rFonts w:ascii="Arial" w:hAnsi="Arial" w:cs="Arial"/>
          <w:sz w:val="32"/>
          <w:szCs w:val="32"/>
        </w:rPr>
      </w:pPr>
      <w:r w:rsidRPr="006927DF">
        <w:rPr>
          <w:rFonts w:asciiTheme="minorHAnsi" w:hAnsiTheme="minorHAnsi" w:cstheme="minorHAnsi"/>
          <w:i/>
          <w:iCs/>
          <w:sz w:val="20"/>
        </w:rPr>
        <w:t xml:space="preserve">Note: All other exposed surfaces must be enclosed with ignition-resistant materials such as stucco or cement-fiber material. There is no fire-resistive requirement for handrails and balusters. </w:t>
      </w:r>
    </w:p>
    <w:p w14:paraId="0A8B4D27" w14:textId="77777777" w:rsidR="00013EB3" w:rsidRDefault="00013EB3" w:rsidP="00013EB3">
      <w:pPr>
        <w:ind w:left="720"/>
        <w:rPr>
          <w:rFonts w:ascii="Arial" w:hAnsi="Arial" w:cs="Arial"/>
          <w:sz w:val="32"/>
          <w:szCs w:val="32"/>
        </w:rPr>
      </w:pPr>
    </w:p>
    <w:p w14:paraId="1F765886" w14:textId="362E7FA3" w:rsidR="00BF2F97" w:rsidRPr="00013EB3" w:rsidRDefault="00BF2F97" w:rsidP="00013EB3">
      <w:pPr>
        <w:rPr>
          <w:rFonts w:asciiTheme="minorHAnsi" w:hAnsiTheme="minorHAnsi" w:cstheme="minorHAnsi"/>
          <w:i/>
          <w:iCs/>
          <w:sz w:val="20"/>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8A0273">
        <w:rPr>
          <w:rFonts w:ascii="Arial" w:hAnsi="Arial" w:cs="Arial"/>
          <w:szCs w:val="24"/>
        </w:rPr>
        <w:t xml:space="preserve">Deck, balcony, porch, stair, and landing surfaces </w:t>
      </w:r>
      <w:r w:rsidR="00382113">
        <w:rPr>
          <w:rFonts w:ascii="Arial" w:hAnsi="Arial" w:cs="Arial"/>
          <w:szCs w:val="24"/>
        </w:rPr>
        <w:t>need to be</w:t>
      </w:r>
      <w:r w:rsidR="008A0273">
        <w:rPr>
          <w:rFonts w:ascii="Arial" w:hAnsi="Arial" w:cs="Arial"/>
          <w:szCs w:val="24"/>
        </w:rPr>
        <w:t xml:space="preserve"> protected. </w:t>
      </w:r>
      <w:r>
        <w:rPr>
          <w:rFonts w:ascii="Arial" w:hAnsi="Arial" w:cs="Arial"/>
          <w:szCs w:val="24"/>
        </w:rPr>
        <w:t xml:space="preserve">  </w:t>
      </w:r>
    </w:p>
    <w:p w14:paraId="3660179B" w14:textId="77777777" w:rsidR="00BF2F97" w:rsidRPr="00FA0FAB" w:rsidRDefault="00BF2F97" w:rsidP="00FA0FAB">
      <w:pPr>
        <w:pStyle w:val="ListParagraph"/>
        <w:rPr>
          <w:rFonts w:asciiTheme="minorHAnsi" w:hAnsiTheme="minorHAnsi" w:cstheme="minorHAnsi"/>
          <w:sz w:val="20"/>
        </w:rPr>
      </w:pPr>
    </w:p>
    <w:p w14:paraId="0B92C7AF" w14:textId="77777777" w:rsidR="00BF2F97" w:rsidRPr="006927DF" w:rsidRDefault="00685878" w:rsidP="00BF2F97">
      <w:pPr>
        <w:rPr>
          <w:rFonts w:asciiTheme="minorHAnsi" w:hAnsiTheme="minorHAnsi" w:cstheme="minorHAnsi"/>
          <w:sz w:val="20"/>
        </w:rPr>
      </w:pPr>
      <w:r w:rsidRPr="006927DF">
        <w:rPr>
          <w:rFonts w:asciiTheme="minorHAnsi" w:hAnsiTheme="minorHAnsi" w:cstheme="minorHAnsi"/>
          <w:b/>
          <w:bCs/>
          <w:sz w:val="20"/>
        </w:rPr>
        <w:t>Deck, balcony, porch, stair, and landing surfaces:</w:t>
      </w:r>
      <w:r w:rsidRPr="006927DF">
        <w:rPr>
          <w:rFonts w:asciiTheme="minorHAnsi" w:hAnsiTheme="minorHAnsi" w:cstheme="minorHAnsi"/>
          <w:sz w:val="20"/>
        </w:rPr>
        <w:t xml:space="preserve"> The surfaces of decks, balconies, and exterior stair treads/risers/landings must be one, or a combination, of the following: </w:t>
      </w:r>
    </w:p>
    <w:p w14:paraId="7DE2FAEF" w14:textId="29D773F7" w:rsidR="00BF2F97"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Non-combustible construction (such as concrete or tile) </w:t>
      </w:r>
    </w:p>
    <w:p w14:paraId="57964742" w14:textId="6B9E283D" w:rsidR="00BF2F97"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Fire-retardant treated wood (pressure-treated, listed for exterior use, installed per listing)</w:t>
      </w:r>
    </w:p>
    <w:p w14:paraId="65AF1EE4" w14:textId="139F1052" w:rsidR="00BF2F97"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One-hour fire-resistive construction </w:t>
      </w:r>
    </w:p>
    <w:p w14:paraId="281B54F1" w14:textId="70A8E548" w:rsidR="00FA0FAB" w:rsidRPr="006927DF" w:rsidRDefault="00685878" w:rsidP="00BF2F97">
      <w:pPr>
        <w:pStyle w:val="ListParagraph"/>
        <w:numPr>
          <w:ilvl w:val="0"/>
          <w:numId w:val="21"/>
        </w:numPr>
        <w:rPr>
          <w:rFonts w:asciiTheme="minorHAnsi" w:hAnsiTheme="minorHAnsi" w:cstheme="minorHAnsi"/>
          <w:sz w:val="20"/>
        </w:rPr>
      </w:pPr>
      <w:r w:rsidRPr="006927DF">
        <w:rPr>
          <w:rFonts w:asciiTheme="minorHAnsi" w:hAnsiTheme="minorHAnsi" w:cstheme="minorHAnsi"/>
          <w:sz w:val="20"/>
        </w:rPr>
        <w:t xml:space="preserve">Alternative decking materials passing the performance test requirements of State Fire Marshal standard 12-7A-4 and approved by the building </w:t>
      </w:r>
      <w:r w:rsidR="00FA0FAB" w:rsidRPr="006927DF">
        <w:rPr>
          <w:rFonts w:asciiTheme="minorHAnsi" w:hAnsiTheme="minorHAnsi" w:cstheme="minorHAnsi"/>
          <w:sz w:val="20"/>
        </w:rPr>
        <w:t>official.</w:t>
      </w:r>
      <w:r w:rsidRPr="006927DF">
        <w:rPr>
          <w:rFonts w:asciiTheme="minorHAnsi" w:hAnsiTheme="minorHAnsi" w:cstheme="minorHAnsi"/>
          <w:sz w:val="20"/>
        </w:rPr>
        <w:t xml:space="preserve"> </w:t>
      </w:r>
    </w:p>
    <w:p w14:paraId="16C0A03C" w14:textId="1A2EBD89" w:rsidR="00FA0FAB" w:rsidRDefault="00FA0FAB" w:rsidP="00FA0FAB">
      <w:pPr>
        <w:pStyle w:val="ListParagraph"/>
        <w:rPr>
          <w:rFonts w:asciiTheme="minorHAnsi" w:hAnsiTheme="minorHAnsi" w:cstheme="minorHAnsi"/>
          <w:sz w:val="20"/>
        </w:rPr>
      </w:pPr>
    </w:p>
    <w:p w14:paraId="7A9E7A1B" w14:textId="5B1B7A04" w:rsidR="00BF2F97" w:rsidRDefault="00BF2F97" w:rsidP="00382113">
      <w:pPr>
        <w:rPr>
          <w:rFonts w:ascii="Arial" w:hAnsi="Arial" w:cs="Arial"/>
          <w:szCs w:val="24"/>
        </w:rPr>
      </w:pPr>
      <w:r w:rsidRPr="001765B5">
        <w:rPr>
          <w:rFonts w:ascii="Arial" w:hAnsi="Arial" w:cs="Arial"/>
          <w:sz w:val="32"/>
          <w:szCs w:val="32"/>
        </w:rPr>
        <w:fldChar w:fldCharType="begin">
          <w:ffData>
            <w:name w:val="Check19"/>
            <w:enabled/>
            <w:calcOnExit w:val="0"/>
            <w:checkBox>
              <w:sizeAuto/>
              <w:default w:val="0"/>
            </w:checkBox>
          </w:ffData>
        </w:fldChar>
      </w:r>
      <w:r w:rsidRPr="001765B5">
        <w:rPr>
          <w:rFonts w:ascii="Arial" w:hAnsi="Arial" w:cs="Arial"/>
          <w:sz w:val="32"/>
          <w:szCs w:val="32"/>
        </w:rPr>
        <w:instrText xml:space="preserve"> FORMCHECKBOX </w:instrText>
      </w:r>
      <w:r w:rsidR="00382113">
        <w:rPr>
          <w:rFonts w:ascii="Arial" w:hAnsi="Arial" w:cs="Arial"/>
          <w:sz w:val="32"/>
          <w:szCs w:val="32"/>
        </w:rPr>
      </w:r>
      <w:r w:rsidR="00382113">
        <w:rPr>
          <w:rFonts w:ascii="Arial" w:hAnsi="Arial" w:cs="Arial"/>
          <w:sz w:val="32"/>
          <w:szCs w:val="32"/>
        </w:rPr>
        <w:fldChar w:fldCharType="separate"/>
      </w:r>
      <w:r w:rsidRPr="001765B5">
        <w:rPr>
          <w:rFonts w:ascii="Arial" w:hAnsi="Arial" w:cs="Arial"/>
          <w:sz w:val="32"/>
          <w:szCs w:val="32"/>
        </w:rPr>
        <w:fldChar w:fldCharType="end"/>
      </w:r>
      <w:r w:rsidRPr="001765B5">
        <w:rPr>
          <w:rFonts w:ascii="Arial" w:hAnsi="Arial" w:cs="Arial"/>
          <w:sz w:val="32"/>
          <w:szCs w:val="32"/>
        </w:rPr>
        <w:t xml:space="preserve"> </w:t>
      </w:r>
      <w:r w:rsidR="008A0273">
        <w:rPr>
          <w:rFonts w:ascii="Arial" w:hAnsi="Arial" w:cs="Arial"/>
          <w:szCs w:val="24"/>
        </w:rPr>
        <w:t xml:space="preserve">Fences within 5 feet of a building </w:t>
      </w:r>
      <w:r w:rsidR="00382113">
        <w:rPr>
          <w:rFonts w:ascii="Arial" w:hAnsi="Arial" w:cs="Arial"/>
          <w:szCs w:val="24"/>
        </w:rPr>
        <w:t>need to be</w:t>
      </w:r>
      <w:r w:rsidR="009B4FEA">
        <w:rPr>
          <w:rFonts w:ascii="Arial" w:hAnsi="Arial" w:cs="Arial"/>
          <w:szCs w:val="24"/>
        </w:rPr>
        <w:t xml:space="preserve"> non-combustible, pressure-treated exterior fire-retardant wood, or meet the same requirements as exterior walls. </w:t>
      </w:r>
    </w:p>
    <w:p w14:paraId="0E29F4BC" w14:textId="77777777" w:rsidR="00BF2F97" w:rsidRPr="00FA0FAB" w:rsidRDefault="00BF2F97" w:rsidP="00FA0FAB">
      <w:pPr>
        <w:pStyle w:val="ListParagraph"/>
        <w:rPr>
          <w:rFonts w:asciiTheme="minorHAnsi" w:hAnsiTheme="minorHAnsi" w:cstheme="minorHAnsi"/>
          <w:sz w:val="20"/>
        </w:rPr>
      </w:pPr>
    </w:p>
    <w:p w14:paraId="4D4C5172" w14:textId="75F9FB0A" w:rsidR="00685878" w:rsidRPr="006927DF" w:rsidRDefault="00685878" w:rsidP="00BF2F97">
      <w:pPr>
        <w:rPr>
          <w:rFonts w:asciiTheme="minorHAnsi" w:hAnsiTheme="minorHAnsi" w:cstheme="minorHAnsi"/>
          <w:sz w:val="20"/>
        </w:rPr>
      </w:pPr>
      <w:r w:rsidRPr="006927DF">
        <w:rPr>
          <w:rFonts w:asciiTheme="minorHAnsi" w:hAnsiTheme="minorHAnsi" w:cstheme="minorHAnsi"/>
          <w:b/>
          <w:bCs/>
          <w:sz w:val="20"/>
        </w:rPr>
        <w:t>Fences and other attachments:</w:t>
      </w:r>
      <w:r w:rsidRPr="006927DF">
        <w:rPr>
          <w:rFonts w:asciiTheme="minorHAnsi" w:hAnsiTheme="minorHAnsi" w:cstheme="minorHAnsi"/>
          <w:sz w:val="20"/>
        </w:rPr>
        <w:t xml:space="preserve"> Any portion of a fence or other structure less than five feet from any building shall be constructed of non-combustible material, pressure-treated exterior </w:t>
      </w:r>
      <w:r w:rsidR="00FA0FAB" w:rsidRPr="006927DF">
        <w:rPr>
          <w:rFonts w:asciiTheme="minorHAnsi" w:hAnsiTheme="minorHAnsi" w:cstheme="minorHAnsi"/>
          <w:sz w:val="20"/>
        </w:rPr>
        <w:t>fire-retardant</w:t>
      </w:r>
      <w:r w:rsidRPr="006927DF">
        <w:rPr>
          <w:rFonts w:asciiTheme="minorHAnsi" w:hAnsiTheme="minorHAnsi" w:cstheme="minorHAnsi"/>
          <w:sz w:val="20"/>
        </w:rPr>
        <w:t xml:space="preserve"> wood or meet the same fire-resistive standards as the exterior walls of the structure. The building official may allow vinyl fences when the construction conforms to guidance documents.</w:t>
      </w:r>
    </w:p>
    <w:p w14:paraId="1EDB3454" w14:textId="77777777" w:rsidR="00FB4017" w:rsidRPr="001765B5" w:rsidRDefault="00FB4017" w:rsidP="16F9C05D">
      <w:pPr>
        <w:rPr>
          <w:rFonts w:ascii="Arial" w:hAnsi="Arial" w:cs="Arial"/>
          <w:szCs w:val="24"/>
        </w:rPr>
      </w:pPr>
    </w:p>
    <w:p w14:paraId="30C715A9" w14:textId="0A25DEFB" w:rsidR="00BF2F97" w:rsidRDefault="00BF2F97">
      <w:pPr>
        <w:widowControl/>
        <w:rPr>
          <w:rFonts w:ascii="Arial" w:hAnsi="Arial" w:cs="Arial"/>
          <w:szCs w:val="24"/>
        </w:rPr>
      </w:pPr>
    </w:p>
    <w:p w14:paraId="7DB39D28" w14:textId="77777777" w:rsidR="00013EB3" w:rsidRDefault="00013EB3">
      <w:pPr>
        <w:widowControl/>
        <w:rPr>
          <w:rFonts w:ascii="Arial" w:hAnsi="Arial" w:cs="Arial"/>
          <w:szCs w:val="24"/>
        </w:rPr>
      </w:pPr>
      <w:r>
        <w:rPr>
          <w:rFonts w:ascii="Arial" w:hAnsi="Arial" w:cs="Arial"/>
          <w:szCs w:val="24"/>
        </w:rPr>
        <w:br w:type="page"/>
      </w:r>
    </w:p>
    <w:p w14:paraId="2B9C4CD0" w14:textId="45BD5EEE" w:rsidR="00BE257F" w:rsidRPr="001765B5" w:rsidRDefault="00BE257F" w:rsidP="16F9C05D">
      <w:pPr>
        <w:rPr>
          <w:rFonts w:ascii="Arial" w:hAnsi="Arial" w:cs="Arial"/>
          <w:szCs w:val="24"/>
        </w:rPr>
      </w:pPr>
      <w:r w:rsidRPr="001765B5">
        <w:rPr>
          <w:rFonts w:ascii="Arial" w:hAnsi="Arial" w:cs="Arial"/>
          <w:szCs w:val="24"/>
        </w:rPr>
        <w:lastRenderedPageBreak/>
        <w:t xml:space="preserve">Plan </w:t>
      </w:r>
      <w:r w:rsidR="00435CDC">
        <w:rPr>
          <w:rFonts w:ascii="Arial" w:hAnsi="Arial" w:cs="Arial"/>
          <w:szCs w:val="24"/>
        </w:rPr>
        <w:t>reviewed</w:t>
      </w:r>
      <w:r w:rsidRPr="001765B5">
        <w:rPr>
          <w:rFonts w:ascii="Arial" w:hAnsi="Arial" w:cs="Arial"/>
          <w:szCs w:val="24"/>
        </w:rPr>
        <w:t xml:space="preserve"> by:</w:t>
      </w:r>
      <w:r w:rsidR="00886686" w:rsidRPr="001765B5">
        <w:rPr>
          <w:rFonts w:ascii="Arial" w:hAnsi="Arial" w:cs="Arial"/>
          <w:szCs w:val="24"/>
        </w:rPr>
        <w:t xml:space="preserve"> </w:t>
      </w:r>
      <w:r w:rsidR="1B00BE61" w:rsidRPr="001765B5">
        <w:rPr>
          <w:rFonts w:ascii="Arial" w:hAnsi="Arial" w:cs="Arial"/>
          <w:szCs w:val="24"/>
        </w:rPr>
        <w:t xml:space="preserve">___________________________ </w:t>
      </w:r>
      <w:r w:rsidR="00280C74" w:rsidRPr="001765B5">
        <w:rPr>
          <w:rFonts w:ascii="Arial" w:hAnsi="Arial" w:cs="Arial"/>
          <w:szCs w:val="24"/>
        </w:rPr>
        <w:t>Date:</w:t>
      </w:r>
      <w:r w:rsidR="00886686" w:rsidRPr="001765B5">
        <w:rPr>
          <w:rFonts w:ascii="Arial" w:hAnsi="Arial" w:cs="Arial"/>
          <w:szCs w:val="24"/>
        </w:rPr>
        <w:t xml:space="preserve"> </w:t>
      </w:r>
      <w:r w:rsidR="14F34431" w:rsidRPr="001765B5">
        <w:rPr>
          <w:rFonts w:ascii="Arial" w:hAnsi="Arial" w:cs="Arial"/>
          <w:szCs w:val="24"/>
        </w:rPr>
        <w:t>________</w:t>
      </w:r>
      <w:r w:rsidR="005C3564" w:rsidRPr="001765B5">
        <w:rPr>
          <w:rFonts w:ascii="Arial" w:hAnsi="Arial" w:cs="Arial"/>
          <w:szCs w:val="24"/>
        </w:rPr>
        <w:t>___</w:t>
      </w:r>
    </w:p>
    <w:p w14:paraId="263B9869" w14:textId="04C5F186" w:rsidR="00BE257F" w:rsidRPr="001765B5" w:rsidRDefault="00BE257F" w:rsidP="16F9C05D">
      <w:pPr>
        <w:rPr>
          <w:rFonts w:ascii="Arial" w:hAnsi="Arial" w:cs="Arial"/>
          <w:szCs w:val="24"/>
        </w:rPr>
      </w:pPr>
    </w:p>
    <w:p w14:paraId="40E41E12" w14:textId="5BDA1F6C" w:rsidR="00BE257F" w:rsidRPr="001765B5" w:rsidRDefault="00BE257F" w:rsidP="16F9C05D">
      <w:pPr>
        <w:rPr>
          <w:rFonts w:ascii="Arial" w:hAnsi="Arial" w:cs="Arial"/>
          <w:szCs w:val="24"/>
        </w:rPr>
      </w:pPr>
      <w:r w:rsidRPr="001765B5">
        <w:rPr>
          <w:rFonts w:ascii="Arial" w:hAnsi="Arial" w:cs="Arial"/>
          <w:szCs w:val="24"/>
        </w:rPr>
        <w:t>Comments:</w:t>
      </w:r>
      <w:r w:rsidR="68628750" w:rsidRPr="001765B5">
        <w:rPr>
          <w:rFonts w:ascii="Arial" w:hAnsi="Arial" w:cs="Arial"/>
          <w:szCs w:val="24"/>
        </w:rPr>
        <w:t xml:space="preserve"> ________________________________________________________________________________</w:t>
      </w:r>
    </w:p>
    <w:p w14:paraId="676F68D7" w14:textId="28B3E102" w:rsidR="16F9C05D" w:rsidRPr="001765B5" w:rsidRDefault="16F9C05D" w:rsidP="16F9C05D">
      <w:pPr>
        <w:rPr>
          <w:rFonts w:ascii="Arial" w:hAnsi="Arial" w:cs="Arial"/>
          <w:szCs w:val="24"/>
        </w:rPr>
      </w:pPr>
    </w:p>
    <w:p w14:paraId="5F01317F" w14:textId="03E0E7F7" w:rsidR="68628750" w:rsidRPr="001765B5" w:rsidRDefault="68628750" w:rsidP="16F9C05D">
      <w:pPr>
        <w:rPr>
          <w:rFonts w:ascii="Arial" w:hAnsi="Arial" w:cs="Arial"/>
          <w:szCs w:val="24"/>
        </w:rPr>
      </w:pPr>
      <w:r w:rsidRPr="001765B5">
        <w:rPr>
          <w:rFonts w:ascii="Arial" w:hAnsi="Arial" w:cs="Arial"/>
          <w:szCs w:val="24"/>
        </w:rPr>
        <w:t>________________________________________________________________________________</w:t>
      </w:r>
    </w:p>
    <w:p w14:paraId="1F964C43" w14:textId="77777777" w:rsidR="005C3564" w:rsidRPr="001765B5" w:rsidRDefault="005C3564" w:rsidP="16F9C05D">
      <w:pPr>
        <w:rPr>
          <w:rFonts w:ascii="Arial" w:hAnsi="Arial" w:cs="Arial"/>
          <w:szCs w:val="24"/>
        </w:rPr>
      </w:pPr>
    </w:p>
    <w:p w14:paraId="78C4F80A" w14:textId="366A1AE3" w:rsidR="68628750" w:rsidRPr="001765B5" w:rsidRDefault="68628750" w:rsidP="16F9C05D">
      <w:pPr>
        <w:rPr>
          <w:rFonts w:ascii="Arial" w:hAnsi="Arial" w:cs="Arial"/>
          <w:szCs w:val="24"/>
        </w:rPr>
      </w:pPr>
      <w:r w:rsidRPr="001765B5">
        <w:rPr>
          <w:rFonts w:ascii="Arial" w:hAnsi="Arial" w:cs="Arial"/>
          <w:szCs w:val="24"/>
        </w:rPr>
        <w:t>________________________________________________________________________________</w:t>
      </w:r>
    </w:p>
    <w:p w14:paraId="497ADA05" w14:textId="77777777" w:rsidR="005C3564" w:rsidRPr="001765B5" w:rsidRDefault="005C3564" w:rsidP="16F9C05D">
      <w:pPr>
        <w:rPr>
          <w:rFonts w:ascii="Arial" w:hAnsi="Arial" w:cs="Arial"/>
          <w:szCs w:val="24"/>
        </w:rPr>
      </w:pPr>
    </w:p>
    <w:p w14:paraId="2EBBEB76" w14:textId="28DB1473" w:rsidR="68628750" w:rsidRPr="001765B5" w:rsidRDefault="68628750" w:rsidP="16F9C05D">
      <w:pPr>
        <w:rPr>
          <w:rFonts w:ascii="Arial" w:hAnsi="Arial" w:cs="Arial"/>
          <w:szCs w:val="24"/>
        </w:rPr>
      </w:pPr>
      <w:r w:rsidRPr="001765B5">
        <w:rPr>
          <w:rFonts w:ascii="Arial" w:hAnsi="Arial" w:cs="Arial"/>
          <w:szCs w:val="24"/>
        </w:rPr>
        <w:t>________________________________________________________________________________</w:t>
      </w:r>
    </w:p>
    <w:p w14:paraId="77AC5A5D" w14:textId="77777777" w:rsidR="00886686" w:rsidRPr="001765B5" w:rsidRDefault="00886686" w:rsidP="16F9C05D">
      <w:pPr>
        <w:rPr>
          <w:rFonts w:ascii="Arial" w:hAnsi="Arial" w:cs="Arial"/>
          <w:szCs w:val="24"/>
        </w:rPr>
      </w:pPr>
    </w:p>
    <w:p w14:paraId="7BCF59B4" w14:textId="77777777" w:rsidR="00886686" w:rsidRPr="001765B5" w:rsidRDefault="00886686" w:rsidP="00886686">
      <w:pPr>
        <w:rPr>
          <w:rFonts w:ascii="Arial" w:hAnsi="Arial" w:cs="Arial"/>
          <w:szCs w:val="24"/>
        </w:rPr>
      </w:pPr>
      <w:r w:rsidRPr="001765B5">
        <w:rPr>
          <w:rFonts w:ascii="Arial" w:hAnsi="Arial" w:cs="Arial"/>
          <w:szCs w:val="24"/>
        </w:rPr>
        <w:t>________________________________________________________________________________</w:t>
      </w:r>
    </w:p>
    <w:p w14:paraId="5CB14EF7" w14:textId="77777777" w:rsidR="00886686" w:rsidRPr="001765B5" w:rsidRDefault="00886686" w:rsidP="00886686">
      <w:pPr>
        <w:rPr>
          <w:rFonts w:ascii="Arial" w:hAnsi="Arial" w:cs="Arial"/>
          <w:szCs w:val="24"/>
        </w:rPr>
      </w:pPr>
    </w:p>
    <w:p w14:paraId="192F4E3F" w14:textId="35AF1633" w:rsidR="00886686" w:rsidRPr="001765B5" w:rsidRDefault="00886686" w:rsidP="00886686">
      <w:pPr>
        <w:rPr>
          <w:rFonts w:ascii="Arial" w:hAnsi="Arial" w:cs="Arial"/>
          <w:szCs w:val="24"/>
        </w:rPr>
      </w:pPr>
      <w:r w:rsidRPr="001765B5">
        <w:rPr>
          <w:rFonts w:ascii="Arial" w:hAnsi="Arial" w:cs="Arial"/>
          <w:szCs w:val="24"/>
        </w:rPr>
        <w:t>________________________________________________________________________________</w:t>
      </w:r>
    </w:p>
    <w:p w14:paraId="4B75A859" w14:textId="2B3738FB" w:rsidR="00E0698D" w:rsidRDefault="00E0698D" w:rsidP="16F9C05D">
      <w:pPr>
        <w:rPr>
          <w:rFonts w:ascii="Arial" w:hAnsi="Arial" w:cs="Arial"/>
        </w:rPr>
      </w:pPr>
    </w:p>
    <w:p w14:paraId="2FECF63D" w14:textId="17338609" w:rsidR="00013EB3" w:rsidRDefault="00013EB3" w:rsidP="16F9C05D">
      <w:pPr>
        <w:rPr>
          <w:rFonts w:ascii="Arial" w:hAnsi="Arial" w:cs="Arial"/>
        </w:rPr>
      </w:pPr>
      <w:r>
        <w:rPr>
          <w:rFonts w:ascii="Arial" w:hAnsi="Arial" w:cs="Arial"/>
        </w:rPr>
        <w:t>________________________________________________________________________________</w:t>
      </w:r>
    </w:p>
    <w:p w14:paraId="2EA9B8F3" w14:textId="193BE318" w:rsidR="00013EB3" w:rsidRDefault="00013EB3" w:rsidP="16F9C05D">
      <w:pPr>
        <w:rPr>
          <w:rFonts w:ascii="Arial" w:hAnsi="Arial" w:cs="Arial"/>
        </w:rPr>
      </w:pPr>
    </w:p>
    <w:p w14:paraId="2983D2B5" w14:textId="15FF39DE" w:rsidR="00013EB3" w:rsidRDefault="00013EB3" w:rsidP="16F9C05D">
      <w:pPr>
        <w:rPr>
          <w:rFonts w:ascii="Arial" w:hAnsi="Arial" w:cs="Arial"/>
        </w:rPr>
      </w:pPr>
      <w:r>
        <w:rPr>
          <w:rFonts w:ascii="Arial" w:hAnsi="Arial" w:cs="Arial"/>
        </w:rPr>
        <w:t>________________________________________________________________________________</w:t>
      </w:r>
    </w:p>
    <w:p w14:paraId="7B5BBDE8" w14:textId="72648A62" w:rsidR="00013EB3" w:rsidRDefault="00013EB3" w:rsidP="16F9C05D">
      <w:pPr>
        <w:rPr>
          <w:rFonts w:ascii="Arial" w:hAnsi="Arial" w:cs="Arial"/>
        </w:rPr>
      </w:pPr>
    </w:p>
    <w:p w14:paraId="161DCC43" w14:textId="499D31B5" w:rsidR="00013EB3" w:rsidRDefault="00013EB3" w:rsidP="16F9C05D">
      <w:pPr>
        <w:rPr>
          <w:rFonts w:ascii="Arial" w:hAnsi="Arial" w:cs="Arial"/>
        </w:rPr>
      </w:pPr>
      <w:r>
        <w:rPr>
          <w:rFonts w:ascii="Arial" w:hAnsi="Arial" w:cs="Arial"/>
        </w:rPr>
        <w:t>________________________________________________________________________________</w:t>
      </w:r>
    </w:p>
    <w:p w14:paraId="2E88D654" w14:textId="1DE1A727" w:rsidR="00013EB3" w:rsidRDefault="00013EB3" w:rsidP="16F9C05D">
      <w:pPr>
        <w:rPr>
          <w:rFonts w:ascii="Arial" w:hAnsi="Arial" w:cs="Arial"/>
        </w:rPr>
      </w:pPr>
    </w:p>
    <w:p w14:paraId="74D6446D" w14:textId="76CA685C" w:rsidR="00013EB3" w:rsidRDefault="00013EB3" w:rsidP="16F9C05D">
      <w:pPr>
        <w:rPr>
          <w:rFonts w:ascii="Arial" w:hAnsi="Arial" w:cs="Arial"/>
        </w:rPr>
      </w:pPr>
      <w:r>
        <w:rPr>
          <w:rFonts w:ascii="Arial" w:hAnsi="Arial" w:cs="Arial"/>
        </w:rPr>
        <w:t>________________________________________________________________________________</w:t>
      </w:r>
    </w:p>
    <w:p w14:paraId="376D974E" w14:textId="77777777" w:rsidR="00013EB3" w:rsidRDefault="00013EB3" w:rsidP="16F9C05D">
      <w:pPr>
        <w:rPr>
          <w:rFonts w:ascii="Arial" w:hAnsi="Arial" w:cs="Arial"/>
        </w:rPr>
      </w:pPr>
    </w:p>
    <w:p w14:paraId="154B6490" w14:textId="77777777" w:rsidR="00BC5A6F" w:rsidRDefault="00BC5A6F" w:rsidP="00BC5A6F">
      <w:pPr>
        <w:rPr>
          <w:rFonts w:ascii="Arial" w:hAnsi="Arial" w:cs="Arial"/>
        </w:rPr>
      </w:pPr>
      <w:r>
        <w:rPr>
          <w:rFonts w:ascii="Arial" w:hAnsi="Arial" w:cs="Arial"/>
        </w:rPr>
        <w:t>________________________________________________________________________________</w:t>
      </w:r>
    </w:p>
    <w:p w14:paraId="085DA3BC" w14:textId="77777777" w:rsidR="00BC5A6F" w:rsidRDefault="00BC5A6F" w:rsidP="00BC5A6F">
      <w:pPr>
        <w:rPr>
          <w:rFonts w:ascii="Arial" w:hAnsi="Arial" w:cs="Arial"/>
        </w:rPr>
      </w:pPr>
    </w:p>
    <w:p w14:paraId="0B5F185A" w14:textId="77777777" w:rsidR="00BC5A6F" w:rsidRDefault="00BC5A6F" w:rsidP="00BC5A6F">
      <w:pPr>
        <w:rPr>
          <w:rFonts w:ascii="Arial" w:hAnsi="Arial" w:cs="Arial"/>
        </w:rPr>
      </w:pPr>
      <w:r>
        <w:rPr>
          <w:rFonts w:ascii="Arial" w:hAnsi="Arial" w:cs="Arial"/>
        </w:rPr>
        <w:t>________________________________________________________________________________</w:t>
      </w:r>
    </w:p>
    <w:p w14:paraId="5A35D8E2" w14:textId="77777777" w:rsidR="00BC5A6F" w:rsidRDefault="00BC5A6F" w:rsidP="00BC5A6F">
      <w:pPr>
        <w:rPr>
          <w:rFonts w:ascii="Arial" w:hAnsi="Arial" w:cs="Arial"/>
        </w:rPr>
      </w:pPr>
    </w:p>
    <w:p w14:paraId="5ECE4C0A" w14:textId="77777777" w:rsidR="00BC5A6F" w:rsidRDefault="00BC5A6F" w:rsidP="00BC5A6F">
      <w:pPr>
        <w:rPr>
          <w:rFonts w:ascii="Arial" w:hAnsi="Arial" w:cs="Arial"/>
        </w:rPr>
      </w:pPr>
      <w:r>
        <w:rPr>
          <w:rFonts w:ascii="Arial" w:hAnsi="Arial" w:cs="Arial"/>
        </w:rPr>
        <w:t>________________________________________________________________________________</w:t>
      </w:r>
    </w:p>
    <w:p w14:paraId="2B47F1BA" w14:textId="77777777" w:rsidR="00BC5A6F" w:rsidRDefault="00BC5A6F" w:rsidP="00BC5A6F">
      <w:pPr>
        <w:rPr>
          <w:rFonts w:ascii="Arial" w:hAnsi="Arial" w:cs="Arial"/>
        </w:rPr>
      </w:pPr>
    </w:p>
    <w:p w14:paraId="43E2F1CC" w14:textId="77777777" w:rsidR="00BC5A6F" w:rsidRDefault="00BC5A6F" w:rsidP="00BC5A6F">
      <w:pPr>
        <w:rPr>
          <w:rFonts w:ascii="Arial" w:hAnsi="Arial" w:cs="Arial"/>
        </w:rPr>
      </w:pPr>
      <w:r>
        <w:rPr>
          <w:rFonts w:ascii="Arial" w:hAnsi="Arial" w:cs="Arial"/>
        </w:rPr>
        <w:t>________________________________________________________________________________</w:t>
      </w:r>
    </w:p>
    <w:p w14:paraId="61AEB1C4" w14:textId="6639E3C2" w:rsidR="00E0698D" w:rsidRDefault="00E0698D" w:rsidP="16F9C05D">
      <w:pPr>
        <w:rPr>
          <w:rFonts w:ascii="Arial" w:hAnsi="Arial" w:cs="Arial"/>
        </w:rPr>
      </w:pPr>
    </w:p>
    <w:p w14:paraId="617EFC7B" w14:textId="77777777" w:rsidR="00BC5A6F" w:rsidRDefault="00BC5A6F" w:rsidP="00BC5A6F">
      <w:pPr>
        <w:rPr>
          <w:rFonts w:ascii="Arial" w:hAnsi="Arial" w:cs="Arial"/>
        </w:rPr>
      </w:pPr>
      <w:r>
        <w:rPr>
          <w:rFonts w:ascii="Arial" w:hAnsi="Arial" w:cs="Arial"/>
        </w:rPr>
        <w:t>________________________________________________________________________________</w:t>
      </w:r>
    </w:p>
    <w:p w14:paraId="05843FB1" w14:textId="77777777" w:rsidR="00382113" w:rsidRDefault="00382113" w:rsidP="00382113">
      <w:pPr>
        <w:rPr>
          <w:rFonts w:ascii="Arial" w:hAnsi="Arial" w:cs="Arial"/>
        </w:rPr>
      </w:pPr>
    </w:p>
    <w:p w14:paraId="3D8C294A" w14:textId="77777777" w:rsidR="00382113" w:rsidRDefault="00382113" w:rsidP="00382113">
      <w:pPr>
        <w:rPr>
          <w:rFonts w:ascii="Arial" w:hAnsi="Arial" w:cs="Arial"/>
        </w:rPr>
      </w:pPr>
      <w:r>
        <w:rPr>
          <w:rFonts w:ascii="Arial" w:hAnsi="Arial" w:cs="Arial"/>
        </w:rPr>
        <w:t>________________________________________________________________________________</w:t>
      </w:r>
    </w:p>
    <w:p w14:paraId="4518DA5E" w14:textId="77777777" w:rsidR="00382113" w:rsidRDefault="00382113" w:rsidP="00382113">
      <w:pPr>
        <w:rPr>
          <w:rFonts w:ascii="Arial" w:hAnsi="Arial" w:cs="Arial"/>
        </w:rPr>
      </w:pPr>
    </w:p>
    <w:p w14:paraId="657E23DC" w14:textId="77777777" w:rsidR="00382113" w:rsidRDefault="00382113" w:rsidP="00382113">
      <w:pPr>
        <w:rPr>
          <w:rFonts w:ascii="Arial" w:hAnsi="Arial" w:cs="Arial"/>
        </w:rPr>
      </w:pPr>
      <w:r>
        <w:rPr>
          <w:rFonts w:ascii="Arial" w:hAnsi="Arial" w:cs="Arial"/>
        </w:rPr>
        <w:t>________________________________________________________________________________</w:t>
      </w:r>
    </w:p>
    <w:p w14:paraId="3332955A" w14:textId="77777777" w:rsidR="00382113" w:rsidRDefault="00382113" w:rsidP="00382113">
      <w:pPr>
        <w:rPr>
          <w:rFonts w:ascii="Arial" w:hAnsi="Arial" w:cs="Arial"/>
        </w:rPr>
      </w:pPr>
    </w:p>
    <w:p w14:paraId="36985CC9" w14:textId="77777777" w:rsidR="00382113" w:rsidRDefault="00382113" w:rsidP="00382113">
      <w:pPr>
        <w:rPr>
          <w:rFonts w:ascii="Arial" w:hAnsi="Arial" w:cs="Arial"/>
        </w:rPr>
      </w:pPr>
      <w:r>
        <w:rPr>
          <w:rFonts w:ascii="Arial" w:hAnsi="Arial" w:cs="Arial"/>
        </w:rPr>
        <w:t>________________________________________________________________________________</w:t>
      </w:r>
    </w:p>
    <w:p w14:paraId="6EAB308A" w14:textId="77777777" w:rsidR="00382113" w:rsidRDefault="00382113" w:rsidP="00382113">
      <w:pPr>
        <w:rPr>
          <w:rFonts w:ascii="Arial" w:hAnsi="Arial" w:cs="Arial"/>
        </w:rPr>
      </w:pPr>
    </w:p>
    <w:p w14:paraId="3872157F" w14:textId="77777777" w:rsidR="00382113" w:rsidRDefault="00382113" w:rsidP="00382113">
      <w:pPr>
        <w:rPr>
          <w:rFonts w:ascii="Arial" w:hAnsi="Arial" w:cs="Arial"/>
        </w:rPr>
      </w:pPr>
      <w:r>
        <w:rPr>
          <w:rFonts w:ascii="Arial" w:hAnsi="Arial" w:cs="Arial"/>
        </w:rPr>
        <w:t>________________________________________________________________________________</w:t>
      </w:r>
    </w:p>
    <w:p w14:paraId="0BAF6A41" w14:textId="77777777" w:rsidR="00382113" w:rsidRDefault="00382113" w:rsidP="00382113">
      <w:pPr>
        <w:rPr>
          <w:rFonts w:ascii="Arial" w:hAnsi="Arial" w:cs="Arial"/>
        </w:rPr>
      </w:pPr>
    </w:p>
    <w:p w14:paraId="638BED2B" w14:textId="77777777" w:rsidR="00382113" w:rsidRDefault="00382113" w:rsidP="00382113">
      <w:pPr>
        <w:rPr>
          <w:rFonts w:ascii="Arial" w:hAnsi="Arial" w:cs="Arial"/>
        </w:rPr>
      </w:pPr>
      <w:r>
        <w:rPr>
          <w:rFonts w:ascii="Arial" w:hAnsi="Arial" w:cs="Arial"/>
        </w:rPr>
        <w:t>________________________________________________________________________________</w:t>
      </w:r>
    </w:p>
    <w:p w14:paraId="0A16753F" w14:textId="77777777" w:rsidR="00382113" w:rsidRDefault="00382113" w:rsidP="00382113">
      <w:pPr>
        <w:rPr>
          <w:rFonts w:ascii="Arial" w:hAnsi="Arial" w:cs="Arial"/>
        </w:rPr>
      </w:pPr>
    </w:p>
    <w:p w14:paraId="1A9CB793" w14:textId="77777777" w:rsidR="00382113" w:rsidRDefault="00382113" w:rsidP="00382113">
      <w:pPr>
        <w:rPr>
          <w:rFonts w:ascii="Arial" w:hAnsi="Arial" w:cs="Arial"/>
        </w:rPr>
      </w:pPr>
      <w:r>
        <w:rPr>
          <w:rFonts w:ascii="Arial" w:hAnsi="Arial" w:cs="Arial"/>
        </w:rPr>
        <w:t>________________________________________________________________________________</w:t>
      </w:r>
    </w:p>
    <w:p w14:paraId="093B3309" w14:textId="77777777" w:rsidR="00382113" w:rsidRDefault="00382113" w:rsidP="00382113">
      <w:pPr>
        <w:rPr>
          <w:rFonts w:ascii="Arial" w:hAnsi="Arial" w:cs="Arial"/>
        </w:rPr>
      </w:pPr>
    </w:p>
    <w:p w14:paraId="3F218F53" w14:textId="77777777" w:rsidR="00382113" w:rsidRDefault="00382113" w:rsidP="00382113">
      <w:pPr>
        <w:rPr>
          <w:rFonts w:ascii="Arial" w:hAnsi="Arial" w:cs="Arial"/>
        </w:rPr>
      </w:pPr>
    </w:p>
    <w:p w14:paraId="7F5B683A" w14:textId="70BA8170" w:rsidR="00E0698D" w:rsidRDefault="00E0698D" w:rsidP="16F9C05D">
      <w:pPr>
        <w:rPr>
          <w:rFonts w:ascii="Arial" w:hAnsi="Arial" w:cs="Arial"/>
        </w:rPr>
      </w:pPr>
    </w:p>
    <w:p w14:paraId="3E049601" w14:textId="4F7EA404" w:rsidR="00E0698D" w:rsidRDefault="00E0698D" w:rsidP="16F9C05D">
      <w:pPr>
        <w:rPr>
          <w:rFonts w:ascii="Arial" w:hAnsi="Arial" w:cs="Arial"/>
        </w:rPr>
      </w:pPr>
    </w:p>
    <w:p w14:paraId="5CC34FF0" w14:textId="4BDE97F5" w:rsidR="00E0698D" w:rsidRDefault="00E0698D" w:rsidP="16F9C05D">
      <w:pPr>
        <w:rPr>
          <w:rFonts w:ascii="Arial" w:hAnsi="Arial" w:cs="Arial"/>
        </w:rPr>
      </w:pPr>
    </w:p>
    <w:p w14:paraId="35786FD1" w14:textId="49BC1172" w:rsidR="00E0698D" w:rsidRDefault="00E0698D" w:rsidP="16F9C05D">
      <w:pPr>
        <w:rPr>
          <w:rFonts w:ascii="Arial" w:hAnsi="Arial" w:cs="Arial"/>
        </w:rPr>
      </w:pPr>
    </w:p>
    <w:p w14:paraId="0E580A28" w14:textId="2E5B8613" w:rsidR="00A85BE7" w:rsidRDefault="00A85BE7" w:rsidP="16F9C05D">
      <w:pPr>
        <w:rPr>
          <w:rFonts w:ascii="Arial" w:hAnsi="Arial" w:cs="Arial"/>
        </w:rPr>
      </w:pPr>
      <w:r>
        <w:rPr>
          <w:rFonts w:ascii="Arial" w:hAnsi="Arial" w:cs="Arial"/>
        </w:rPr>
        <w:br w:type="page"/>
      </w:r>
    </w:p>
    <w:p w14:paraId="3BBB9DAC" w14:textId="44D69267" w:rsidR="00E0698D" w:rsidRPr="00650DF2" w:rsidRDefault="00BC5A6F" w:rsidP="16F9C05D">
      <w:pPr>
        <w:rPr>
          <w:rFonts w:ascii="Arial" w:hAnsi="Arial" w:cs="Arial"/>
        </w:rPr>
      </w:pPr>
      <w:r>
        <w:rPr>
          <w:rFonts w:ascii="Arial" w:hAnsi="Arial" w:cs="Arial"/>
          <w:noProof/>
        </w:rPr>
        <w:lastRenderedPageBreak/>
        <w:drawing>
          <wp:anchor distT="0" distB="0" distL="114300" distR="114300" simplePos="0" relativeHeight="251658752" behindDoc="0" locked="0" layoutInCell="1" allowOverlap="1" wp14:anchorId="76BB5594" wp14:editId="4C6F8AAA">
            <wp:simplePos x="0" y="0"/>
            <wp:positionH relativeFrom="margin">
              <wp:align>left</wp:align>
            </wp:positionH>
            <wp:positionV relativeFrom="paragraph">
              <wp:posOffset>-1</wp:posOffset>
            </wp:positionV>
            <wp:extent cx="6922008" cy="9034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922008" cy="9034272"/>
                    </a:xfrm>
                    <a:prstGeom prst="rect">
                      <a:avLst/>
                    </a:prstGeom>
                  </pic:spPr>
                </pic:pic>
              </a:graphicData>
            </a:graphic>
            <wp14:sizeRelH relativeFrom="margin">
              <wp14:pctWidth>0</wp14:pctWidth>
            </wp14:sizeRelH>
            <wp14:sizeRelV relativeFrom="margin">
              <wp14:pctHeight>0</wp14:pctHeight>
            </wp14:sizeRelV>
          </wp:anchor>
        </w:drawing>
      </w:r>
    </w:p>
    <w:sectPr w:rsidR="00E0698D" w:rsidRPr="00650DF2" w:rsidSect="00BE257F">
      <w:footerReference w:type="default" r:id="rId14"/>
      <w:endnotePr>
        <w:numFmt w:val="decimal"/>
      </w:endnotePr>
      <w:pgSz w:w="12240" w:h="15840" w:code="1"/>
      <w:pgMar w:top="720" w:right="720" w:bottom="720" w:left="720" w:header="936" w:footer="317"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942F" w14:textId="77777777" w:rsidR="00F04F4E" w:rsidRDefault="00F04F4E">
      <w:r>
        <w:separator/>
      </w:r>
    </w:p>
  </w:endnote>
  <w:endnote w:type="continuationSeparator" w:id="0">
    <w:p w14:paraId="5DB2524F" w14:textId="77777777" w:rsidR="00F04F4E" w:rsidRDefault="00F0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BA1A" w14:textId="4A368D18" w:rsidR="000B618F" w:rsidRPr="00127E7C" w:rsidRDefault="000B618F" w:rsidP="00BE257F">
    <w:pPr>
      <w:pStyle w:val="Footer"/>
      <w:jc w:val="right"/>
      <w:rPr>
        <w:rFonts w:ascii="Calibri" w:hAnsi="Calibri"/>
        <w:sz w:val="18"/>
      </w:rPr>
    </w:pPr>
    <w:r w:rsidRPr="00127E7C">
      <w:rPr>
        <w:rFonts w:ascii="Calibri" w:hAnsi="Calibri"/>
        <w:sz w:val="18"/>
      </w:rPr>
      <w:fldChar w:fldCharType="begin"/>
    </w:r>
    <w:r w:rsidRPr="00127E7C">
      <w:rPr>
        <w:rFonts w:ascii="Calibri" w:hAnsi="Calibri"/>
        <w:sz w:val="18"/>
      </w:rPr>
      <w:instrText xml:space="preserve"> PAGE   \* MERGEFORMAT </w:instrText>
    </w:r>
    <w:r w:rsidRPr="00127E7C">
      <w:rPr>
        <w:rFonts w:ascii="Calibri" w:hAnsi="Calibri"/>
        <w:sz w:val="18"/>
      </w:rPr>
      <w:fldChar w:fldCharType="separate"/>
    </w:r>
    <w:r w:rsidR="00591723">
      <w:rPr>
        <w:rFonts w:ascii="Calibri" w:hAnsi="Calibri"/>
        <w:noProof/>
        <w:sz w:val="18"/>
      </w:rPr>
      <w:t>2</w:t>
    </w:r>
    <w:r w:rsidRPr="00127E7C">
      <w:rPr>
        <w:rFonts w:ascii="Calibri" w:hAnsi="Calibri"/>
        <w:sz w:val="18"/>
      </w:rPr>
      <w:fldChar w:fldCharType="end"/>
    </w:r>
    <w:r w:rsidRPr="00127E7C">
      <w:rPr>
        <w:rFonts w:ascii="Calibri" w:hAnsi="Calibri"/>
        <w:sz w:val="18"/>
      </w:rPr>
      <w:tab/>
    </w:r>
    <w:r w:rsidRPr="00127E7C">
      <w:rPr>
        <w:rFonts w:ascii="Calibri" w:hAnsi="Calibri"/>
        <w:sz w:val="18"/>
      </w:rPr>
      <w:tab/>
    </w:r>
    <w:r w:rsidRPr="00127E7C">
      <w:rPr>
        <w:rFonts w:ascii="Calibri" w:hAnsi="Calibri"/>
        <w:sz w:val="18"/>
      </w:rPr>
      <w:tab/>
    </w:r>
    <w:r w:rsidRPr="00127E7C">
      <w:rPr>
        <w:rFonts w:ascii="Calibri" w:hAnsi="Calibri"/>
        <w:sz w:val="18"/>
      </w:rPr>
      <w:tab/>
      <w:t xml:space="preserve">FP </w:t>
    </w:r>
    <w:r w:rsidR="00BF2F97">
      <w:rPr>
        <w:rFonts w:ascii="Calibri" w:hAnsi="Calibri"/>
        <w:sz w:val="18"/>
      </w:rPr>
      <w:t>05</w:t>
    </w:r>
    <w:r>
      <w:rPr>
        <w:rFonts w:ascii="Calibri" w:hAnsi="Calibri"/>
        <w:sz w:val="18"/>
      </w:rPr>
      <w:t>-</w:t>
    </w:r>
    <w:r w:rsidR="00642790">
      <w:rPr>
        <w:rFonts w:ascii="Calibri" w:hAnsi="Calibri"/>
        <w:sz w:val="18"/>
      </w:rPr>
      <w:t>2</w:t>
    </w:r>
    <w:r w:rsidR="00BF2F97">
      <w:rPr>
        <w:rFonts w:ascii="Calibri" w:hAnsi="Calibri"/>
        <w:sz w:val="18"/>
      </w:rPr>
      <w:t>1</w:t>
    </w:r>
  </w:p>
  <w:p w14:paraId="20E265AB" w14:textId="77777777" w:rsidR="000B618F" w:rsidRDefault="000B618F" w:rsidP="00BE257F">
    <w:pPr>
      <w:tabs>
        <w:tab w:val="center" w:pos="5400"/>
        <w:tab w:val="right" w:pos="10800"/>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59B7" w14:textId="77777777" w:rsidR="00F04F4E" w:rsidRDefault="00F04F4E">
      <w:r>
        <w:separator/>
      </w:r>
    </w:p>
  </w:footnote>
  <w:footnote w:type="continuationSeparator" w:id="0">
    <w:p w14:paraId="55A954AD" w14:textId="77777777" w:rsidR="00F04F4E" w:rsidRDefault="00F04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6D"/>
    <w:multiLevelType w:val="hybridMultilevel"/>
    <w:tmpl w:val="7FC4EA8E"/>
    <w:lvl w:ilvl="0" w:tplc="EF1A5D2A">
      <w:start w:val="1"/>
      <w:numFmt w:val="decimal"/>
      <w:lvlText w:val="%1."/>
      <w:lvlJc w:val="left"/>
      <w:pPr>
        <w:ind w:left="720" w:hanging="360"/>
      </w:pPr>
    </w:lvl>
    <w:lvl w:ilvl="1" w:tplc="9D3A33C8">
      <w:start w:val="1"/>
      <w:numFmt w:val="lowerLetter"/>
      <w:lvlText w:val="%2."/>
      <w:lvlJc w:val="left"/>
      <w:pPr>
        <w:ind w:left="1440" w:hanging="360"/>
      </w:pPr>
    </w:lvl>
    <w:lvl w:ilvl="2" w:tplc="D902D8CE">
      <w:start w:val="1"/>
      <w:numFmt w:val="lowerRoman"/>
      <w:lvlText w:val="%3."/>
      <w:lvlJc w:val="right"/>
      <w:pPr>
        <w:ind w:left="2160" w:hanging="180"/>
      </w:pPr>
    </w:lvl>
    <w:lvl w:ilvl="3" w:tplc="14C4FDCA">
      <w:start w:val="1"/>
      <w:numFmt w:val="decimal"/>
      <w:lvlText w:val="%4."/>
      <w:lvlJc w:val="left"/>
      <w:pPr>
        <w:ind w:left="2880" w:hanging="360"/>
      </w:pPr>
    </w:lvl>
    <w:lvl w:ilvl="4" w:tplc="BBC4E44A">
      <w:start w:val="1"/>
      <w:numFmt w:val="lowerLetter"/>
      <w:lvlText w:val="%5."/>
      <w:lvlJc w:val="left"/>
      <w:pPr>
        <w:ind w:left="3600" w:hanging="360"/>
      </w:pPr>
    </w:lvl>
    <w:lvl w:ilvl="5" w:tplc="819A8F72">
      <w:start w:val="1"/>
      <w:numFmt w:val="lowerRoman"/>
      <w:lvlText w:val="%6."/>
      <w:lvlJc w:val="right"/>
      <w:pPr>
        <w:ind w:left="4320" w:hanging="180"/>
      </w:pPr>
    </w:lvl>
    <w:lvl w:ilvl="6" w:tplc="8BACE71C">
      <w:start w:val="1"/>
      <w:numFmt w:val="decimal"/>
      <w:lvlText w:val="%7."/>
      <w:lvlJc w:val="left"/>
      <w:pPr>
        <w:ind w:left="5040" w:hanging="360"/>
      </w:pPr>
    </w:lvl>
    <w:lvl w:ilvl="7" w:tplc="E4343346">
      <w:start w:val="1"/>
      <w:numFmt w:val="lowerLetter"/>
      <w:lvlText w:val="%8."/>
      <w:lvlJc w:val="left"/>
      <w:pPr>
        <w:ind w:left="5760" w:hanging="360"/>
      </w:pPr>
    </w:lvl>
    <w:lvl w:ilvl="8" w:tplc="81B46898">
      <w:start w:val="1"/>
      <w:numFmt w:val="lowerRoman"/>
      <w:lvlText w:val="%9."/>
      <w:lvlJc w:val="right"/>
      <w:pPr>
        <w:ind w:left="6480" w:hanging="180"/>
      </w:pPr>
    </w:lvl>
  </w:abstractNum>
  <w:abstractNum w:abstractNumId="1" w15:restartNumberingAfterBreak="0">
    <w:nsid w:val="01FD6EC4"/>
    <w:multiLevelType w:val="hybridMultilevel"/>
    <w:tmpl w:val="613236B6"/>
    <w:lvl w:ilvl="0" w:tplc="740C4A7E">
      <w:start w:val="1"/>
      <w:numFmt w:val="bullet"/>
      <w:lvlText w:val=""/>
      <w:lvlJc w:val="left"/>
      <w:pPr>
        <w:ind w:left="720" w:hanging="360"/>
      </w:pPr>
      <w:rPr>
        <w:rFonts w:ascii="Symbol" w:hAnsi="Symbol" w:hint="default"/>
      </w:rPr>
    </w:lvl>
    <w:lvl w:ilvl="1" w:tplc="54A26334">
      <w:start w:val="1"/>
      <w:numFmt w:val="bullet"/>
      <w:lvlText w:val="o"/>
      <w:lvlJc w:val="left"/>
      <w:pPr>
        <w:ind w:left="1440" w:hanging="360"/>
      </w:pPr>
      <w:rPr>
        <w:rFonts w:ascii="Courier New" w:hAnsi="Courier New" w:hint="default"/>
      </w:rPr>
    </w:lvl>
    <w:lvl w:ilvl="2" w:tplc="4F726096">
      <w:start w:val="1"/>
      <w:numFmt w:val="bullet"/>
      <w:lvlText w:val=""/>
      <w:lvlJc w:val="left"/>
      <w:pPr>
        <w:ind w:left="2160" w:hanging="360"/>
      </w:pPr>
      <w:rPr>
        <w:rFonts w:ascii="Wingdings" w:hAnsi="Wingdings" w:hint="default"/>
      </w:rPr>
    </w:lvl>
    <w:lvl w:ilvl="3" w:tplc="DC8C6886">
      <w:start w:val="1"/>
      <w:numFmt w:val="bullet"/>
      <w:lvlText w:val=""/>
      <w:lvlJc w:val="left"/>
      <w:pPr>
        <w:ind w:left="2880" w:hanging="360"/>
      </w:pPr>
      <w:rPr>
        <w:rFonts w:ascii="Symbol" w:hAnsi="Symbol" w:hint="default"/>
      </w:rPr>
    </w:lvl>
    <w:lvl w:ilvl="4" w:tplc="58B697C2">
      <w:start w:val="1"/>
      <w:numFmt w:val="bullet"/>
      <w:lvlText w:val="o"/>
      <w:lvlJc w:val="left"/>
      <w:pPr>
        <w:ind w:left="3600" w:hanging="360"/>
      </w:pPr>
      <w:rPr>
        <w:rFonts w:ascii="Courier New" w:hAnsi="Courier New" w:hint="default"/>
      </w:rPr>
    </w:lvl>
    <w:lvl w:ilvl="5" w:tplc="7E0AE724">
      <w:start w:val="1"/>
      <w:numFmt w:val="bullet"/>
      <w:lvlText w:val=""/>
      <w:lvlJc w:val="left"/>
      <w:pPr>
        <w:ind w:left="4320" w:hanging="360"/>
      </w:pPr>
      <w:rPr>
        <w:rFonts w:ascii="Wingdings" w:hAnsi="Wingdings" w:hint="default"/>
      </w:rPr>
    </w:lvl>
    <w:lvl w:ilvl="6" w:tplc="F1560D6C">
      <w:start w:val="1"/>
      <w:numFmt w:val="bullet"/>
      <w:lvlText w:val=""/>
      <w:lvlJc w:val="left"/>
      <w:pPr>
        <w:ind w:left="5040" w:hanging="360"/>
      </w:pPr>
      <w:rPr>
        <w:rFonts w:ascii="Symbol" w:hAnsi="Symbol" w:hint="default"/>
      </w:rPr>
    </w:lvl>
    <w:lvl w:ilvl="7" w:tplc="5B22BA86">
      <w:start w:val="1"/>
      <w:numFmt w:val="bullet"/>
      <w:lvlText w:val="o"/>
      <w:lvlJc w:val="left"/>
      <w:pPr>
        <w:ind w:left="5760" w:hanging="360"/>
      </w:pPr>
      <w:rPr>
        <w:rFonts w:ascii="Courier New" w:hAnsi="Courier New" w:hint="default"/>
      </w:rPr>
    </w:lvl>
    <w:lvl w:ilvl="8" w:tplc="2F24EF9A">
      <w:start w:val="1"/>
      <w:numFmt w:val="bullet"/>
      <w:lvlText w:val=""/>
      <w:lvlJc w:val="left"/>
      <w:pPr>
        <w:ind w:left="6480" w:hanging="360"/>
      </w:pPr>
      <w:rPr>
        <w:rFonts w:ascii="Wingdings" w:hAnsi="Wingdings" w:hint="default"/>
      </w:rPr>
    </w:lvl>
  </w:abstractNum>
  <w:abstractNum w:abstractNumId="2" w15:restartNumberingAfterBreak="0">
    <w:nsid w:val="080549D4"/>
    <w:multiLevelType w:val="hybridMultilevel"/>
    <w:tmpl w:val="24506C68"/>
    <w:lvl w:ilvl="0" w:tplc="704C8890">
      <w:start w:val="1"/>
      <w:numFmt w:val="decimal"/>
      <w:lvlText w:val="%1."/>
      <w:lvlJc w:val="left"/>
      <w:pPr>
        <w:ind w:left="1080" w:hanging="360"/>
      </w:pPr>
    </w:lvl>
    <w:lvl w:ilvl="1" w:tplc="6D9A1E6E">
      <w:start w:val="1"/>
      <w:numFmt w:val="lowerLetter"/>
      <w:lvlText w:val="%2."/>
      <w:lvlJc w:val="left"/>
      <w:pPr>
        <w:ind w:left="1800" w:hanging="360"/>
      </w:pPr>
    </w:lvl>
    <w:lvl w:ilvl="2" w:tplc="B5B465EA">
      <w:start w:val="1"/>
      <w:numFmt w:val="lowerRoman"/>
      <w:lvlText w:val="%3."/>
      <w:lvlJc w:val="right"/>
      <w:pPr>
        <w:ind w:left="2520" w:hanging="180"/>
      </w:pPr>
    </w:lvl>
    <w:lvl w:ilvl="3" w:tplc="21EE0AA2">
      <w:start w:val="1"/>
      <w:numFmt w:val="decimal"/>
      <w:lvlText w:val="%4."/>
      <w:lvlJc w:val="left"/>
      <w:pPr>
        <w:ind w:left="3240" w:hanging="360"/>
      </w:pPr>
    </w:lvl>
    <w:lvl w:ilvl="4" w:tplc="2652787A">
      <w:start w:val="1"/>
      <w:numFmt w:val="lowerLetter"/>
      <w:lvlText w:val="%5."/>
      <w:lvlJc w:val="left"/>
      <w:pPr>
        <w:ind w:left="3960" w:hanging="360"/>
      </w:pPr>
    </w:lvl>
    <w:lvl w:ilvl="5" w:tplc="3FF27BF4">
      <w:start w:val="1"/>
      <w:numFmt w:val="lowerRoman"/>
      <w:lvlText w:val="%6."/>
      <w:lvlJc w:val="right"/>
      <w:pPr>
        <w:ind w:left="4680" w:hanging="180"/>
      </w:pPr>
    </w:lvl>
    <w:lvl w:ilvl="6" w:tplc="9C3C141A">
      <w:start w:val="1"/>
      <w:numFmt w:val="decimal"/>
      <w:lvlText w:val="%7."/>
      <w:lvlJc w:val="left"/>
      <w:pPr>
        <w:ind w:left="5400" w:hanging="360"/>
      </w:pPr>
    </w:lvl>
    <w:lvl w:ilvl="7" w:tplc="82CC6952">
      <w:start w:val="1"/>
      <w:numFmt w:val="lowerLetter"/>
      <w:lvlText w:val="%8."/>
      <w:lvlJc w:val="left"/>
      <w:pPr>
        <w:ind w:left="6120" w:hanging="360"/>
      </w:pPr>
    </w:lvl>
    <w:lvl w:ilvl="8" w:tplc="0CA46FEA">
      <w:start w:val="1"/>
      <w:numFmt w:val="lowerRoman"/>
      <w:lvlText w:val="%9."/>
      <w:lvlJc w:val="right"/>
      <w:pPr>
        <w:ind w:left="6840" w:hanging="180"/>
      </w:pPr>
    </w:lvl>
  </w:abstractNum>
  <w:abstractNum w:abstractNumId="3" w15:restartNumberingAfterBreak="0">
    <w:nsid w:val="08815F5F"/>
    <w:multiLevelType w:val="hybridMultilevel"/>
    <w:tmpl w:val="F02459E2"/>
    <w:lvl w:ilvl="0" w:tplc="84BE0032">
      <w:start w:val="1"/>
      <w:numFmt w:val="bullet"/>
      <w:lvlText w:val=""/>
      <w:lvlJc w:val="left"/>
      <w:pPr>
        <w:ind w:left="720" w:hanging="360"/>
      </w:pPr>
      <w:rPr>
        <w:rFonts w:ascii="Symbol" w:hAnsi="Symbol" w:hint="default"/>
      </w:rPr>
    </w:lvl>
    <w:lvl w:ilvl="1" w:tplc="BEAC4D1E">
      <w:start w:val="1"/>
      <w:numFmt w:val="bullet"/>
      <w:lvlText w:val="o"/>
      <w:lvlJc w:val="left"/>
      <w:pPr>
        <w:ind w:left="1440" w:hanging="360"/>
      </w:pPr>
      <w:rPr>
        <w:rFonts w:ascii="Courier New" w:hAnsi="Courier New" w:hint="default"/>
      </w:rPr>
    </w:lvl>
    <w:lvl w:ilvl="2" w:tplc="CD7C9792">
      <w:start w:val="1"/>
      <w:numFmt w:val="bullet"/>
      <w:lvlText w:val=""/>
      <w:lvlJc w:val="left"/>
      <w:pPr>
        <w:ind w:left="2160" w:hanging="360"/>
      </w:pPr>
      <w:rPr>
        <w:rFonts w:ascii="Wingdings" w:hAnsi="Wingdings" w:hint="default"/>
      </w:rPr>
    </w:lvl>
    <w:lvl w:ilvl="3" w:tplc="634CDE84">
      <w:start w:val="1"/>
      <w:numFmt w:val="bullet"/>
      <w:lvlText w:val=""/>
      <w:lvlJc w:val="left"/>
      <w:pPr>
        <w:ind w:left="2880" w:hanging="360"/>
      </w:pPr>
      <w:rPr>
        <w:rFonts w:ascii="Symbol" w:hAnsi="Symbol" w:hint="default"/>
      </w:rPr>
    </w:lvl>
    <w:lvl w:ilvl="4" w:tplc="2DDEE31C">
      <w:start w:val="1"/>
      <w:numFmt w:val="bullet"/>
      <w:lvlText w:val="o"/>
      <w:lvlJc w:val="left"/>
      <w:pPr>
        <w:ind w:left="3600" w:hanging="360"/>
      </w:pPr>
      <w:rPr>
        <w:rFonts w:ascii="Courier New" w:hAnsi="Courier New" w:hint="default"/>
      </w:rPr>
    </w:lvl>
    <w:lvl w:ilvl="5" w:tplc="62780D44">
      <w:start w:val="1"/>
      <w:numFmt w:val="bullet"/>
      <w:lvlText w:val=""/>
      <w:lvlJc w:val="left"/>
      <w:pPr>
        <w:ind w:left="4320" w:hanging="360"/>
      </w:pPr>
      <w:rPr>
        <w:rFonts w:ascii="Wingdings" w:hAnsi="Wingdings" w:hint="default"/>
      </w:rPr>
    </w:lvl>
    <w:lvl w:ilvl="6" w:tplc="4FAC100A">
      <w:start w:val="1"/>
      <w:numFmt w:val="bullet"/>
      <w:lvlText w:val=""/>
      <w:lvlJc w:val="left"/>
      <w:pPr>
        <w:ind w:left="5040" w:hanging="360"/>
      </w:pPr>
      <w:rPr>
        <w:rFonts w:ascii="Symbol" w:hAnsi="Symbol" w:hint="default"/>
      </w:rPr>
    </w:lvl>
    <w:lvl w:ilvl="7" w:tplc="CA5E2F30">
      <w:start w:val="1"/>
      <w:numFmt w:val="bullet"/>
      <w:lvlText w:val="o"/>
      <w:lvlJc w:val="left"/>
      <w:pPr>
        <w:ind w:left="5760" w:hanging="360"/>
      </w:pPr>
      <w:rPr>
        <w:rFonts w:ascii="Courier New" w:hAnsi="Courier New" w:hint="default"/>
      </w:rPr>
    </w:lvl>
    <w:lvl w:ilvl="8" w:tplc="8B4C5E74">
      <w:start w:val="1"/>
      <w:numFmt w:val="bullet"/>
      <w:lvlText w:val=""/>
      <w:lvlJc w:val="left"/>
      <w:pPr>
        <w:ind w:left="6480" w:hanging="360"/>
      </w:pPr>
      <w:rPr>
        <w:rFonts w:ascii="Wingdings" w:hAnsi="Wingdings" w:hint="default"/>
      </w:rPr>
    </w:lvl>
  </w:abstractNum>
  <w:abstractNum w:abstractNumId="4" w15:restartNumberingAfterBreak="0">
    <w:nsid w:val="0F7363E9"/>
    <w:multiLevelType w:val="hybridMultilevel"/>
    <w:tmpl w:val="4FBC54AA"/>
    <w:lvl w:ilvl="0" w:tplc="92F06FFA">
      <w:start w:val="1"/>
      <w:numFmt w:val="bullet"/>
      <w:lvlText w:val=""/>
      <w:lvlJc w:val="left"/>
      <w:pPr>
        <w:ind w:left="720" w:hanging="360"/>
      </w:pPr>
      <w:rPr>
        <w:rFonts w:ascii="Symbol" w:hAnsi="Symbol" w:hint="default"/>
      </w:rPr>
    </w:lvl>
    <w:lvl w:ilvl="1" w:tplc="245434C2">
      <w:start w:val="1"/>
      <w:numFmt w:val="bullet"/>
      <w:lvlText w:val="o"/>
      <w:lvlJc w:val="left"/>
      <w:pPr>
        <w:ind w:left="1440" w:hanging="360"/>
      </w:pPr>
      <w:rPr>
        <w:rFonts w:ascii="Courier New" w:hAnsi="Courier New" w:hint="default"/>
      </w:rPr>
    </w:lvl>
    <w:lvl w:ilvl="2" w:tplc="6C64C17E">
      <w:start w:val="1"/>
      <w:numFmt w:val="bullet"/>
      <w:lvlText w:val=""/>
      <w:lvlJc w:val="left"/>
      <w:pPr>
        <w:ind w:left="2160" w:hanging="360"/>
      </w:pPr>
      <w:rPr>
        <w:rFonts w:ascii="Wingdings" w:hAnsi="Wingdings" w:hint="default"/>
      </w:rPr>
    </w:lvl>
    <w:lvl w:ilvl="3" w:tplc="735C1712">
      <w:start w:val="1"/>
      <w:numFmt w:val="bullet"/>
      <w:lvlText w:val=""/>
      <w:lvlJc w:val="left"/>
      <w:pPr>
        <w:ind w:left="2880" w:hanging="360"/>
      </w:pPr>
      <w:rPr>
        <w:rFonts w:ascii="Symbol" w:hAnsi="Symbol" w:hint="default"/>
      </w:rPr>
    </w:lvl>
    <w:lvl w:ilvl="4" w:tplc="93720D1A">
      <w:start w:val="1"/>
      <w:numFmt w:val="bullet"/>
      <w:lvlText w:val="o"/>
      <w:lvlJc w:val="left"/>
      <w:pPr>
        <w:ind w:left="3600" w:hanging="360"/>
      </w:pPr>
      <w:rPr>
        <w:rFonts w:ascii="Courier New" w:hAnsi="Courier New" w:hint="default"/>
      </w:rPr>
    </w:lvl>
    <w:lvl w:ilvl="5" w:tplc="23C83584">
      <w:start w:val="1"/>
      <w:numFmt w:val="bullet"/>
      <w:lvlText w:val=""/>
      <w:lvlJc w:val="left"/>
      <w:pPr>
        <w:ind w:left="4320" w:hanging="360"/>
      </w:pPr>
      <w:rPr>
        <w:rFonts w:ascii="Wingdings" w:hAnsi="Wingdings" w:hint="default"/>
      </w:rPr>
    </w:lvl>
    <w:lvl w:ilvl="6" w:tplc="8D9E6BD8">
      <w:start w:val="1"/>
      <w:numFmt w:val="bullet"/>
      <w:lvlText w:val=""/>
      <w:lvlJc w:val="left"/>
      <w:pPr>
        <w:ind w:left="5040" w:hanging="360"/>
      </w:pPr>
      <w:rPr>
        <w:rFonts w:ascii="Symbol" w:hAnsi="Symbol" w:hint="default"/>
      </w:rPr>
    </w:lvl>
    <w:lvl w:ilvl="7" w:tplc="D116B61A">
      <w:start w:val="1"/>
      <w:numFmt w:val="bullet"/>
      <w:lvlText w:val="o"/>
      <w:lvlJc w:val="left"/>
      <w:pPr>
        <w:ind w:left="5760" w:hanging="360"/>
      </w:pPr>
      <w:rPr>
        <w:rFonts w:ascii="Courier New" w:hAnsi="Courier New" w:hint="default"/>
      </w:rPr>
    </w:lvl>
    <w:lvl w:ilvl="8" w:tplc="B46661F2">
      <w:start w:val="1"/>
      <w:numFmt w:val="bullet"/>
      <w:lvlText w:val=""/>
      <w:lvlJc w:val="left"/>
      <w:pPr>
        <w:ind w:left="6480" w:hanging="360"/>
      </w:pPr>
      <w:rPr>
        <w:rFonts w:ascii="Wingdings" w:hAnsi="Wingdings" w:hint="default"/>
      </w:rPr>
    </w:lvl>
  </w:abstractNum>
  <w:abstractNum w:abstractNumId="5" w15:restartNumberingAfterBreak="0">
    <w:nsid w:val="12295809"/>
    <w:multiLevelType w:val="hybridMultilevel"/>
    <w:tmpl w:val="4DCCFF84"/>
    <w:lvl w:ilvl="0" w:tplc="0596BE18">
      <w:start w:val="1"/>
      <w:numFmt w:val="bullet"/>
      <w:lvlText w:val=""/>
      <w:lvlJc w:val="left"/>
      <w:pPr>
        <w:ind w:left="720" w:hanging="360"/>
      </w:pPr>
      <w:rPr>
        <w:rFonts w:ascii="Symbol" w:hAnsi="Symbol" w:hint="default"/>
      </w:rPr>
    </w:lvl>
    <w:lvl w:ilvl="1" w:tplc="2300265C">
      <w:start w:val="1"/>
      <w:numFmt w:val="bullet"/>
      <w:lvlText w:val="o"/>
      <w:lvlJc w:val="left"/>
      <w:pPr>
        <w:ind w:left="1440" w:hanging="360"/>
      </w:pPr>
      <w:rPr>
        <w:rFonts w:ascii="Courier New" w:hAnsi="Courier New" w:hint="default"/>
      </w:rPr>
    </w:lvl>
    <w:lvl w:ilvl="2" w:tplc="1A9643EE">
      <w:start w:val="1"/>
      <w:numFmt w:val="bullet"/>
      <w:lvlText w:val=""/>
      <w:lvlJc w:val="left"/>
      <w:pPr>
        <w:ind w:left="2160" w:hanging="360"/>
      </w:pPr>
      <w:rPr>
        <w:rFonts w:ascii="Wingdings" w:hAnsi="Wingdings" w:hint="default"/>
      </w:rPr>
    </w:lvl>
    <w:lvl w:ilvl="3" w:tplc="8F6806FA">
      <w:start w:val="1"/>
      <w:numFmt w:val="bullet"/>
      <w:lvlText w:val=""/>
      <w:lvlJc w:val="left"/>
      <w:pPr>
        <w:ind w:left="2880" w:hanging="360"/>
      </w:pPr>
      <w:rPr>
        <w:rFonts w:ascii="Symbol" w:hAnsi="Symbol" w:hint="default"/>
      </w:rPr>
    </w:lvl>
    <w:lvl w:ilvl="4" w:tplc="E6669302">
      <w:start w:val="1"/>
      <w:numFmt w:val="bullet"/>
      <w:lvlText w:val="o"/>
      <w:lvlJc w:val="left"/>
      <w:pPr>
        <w:ind w:left="3600" w:hanging="360"/>
      </w:pPr>
      <w:rPr>
        <w:rFonts w:ascii="Courier New" w:hAnsi="Courier New" w:hint="default"/>
      </w:rPr>
    </w:lvl>
    <w:lvl w:ilvl="5" w:tplc="3F563C90">
      <w:start w:val="1"/>
      <w:numFmt w:val="bullet"/>
      <w:lvlText w:val=""/>
      <w:lvlJc w:val="left"/>
      <w:pPr>
        <w:ind w:left="4320" w:hanging="360"/>
      </w:pPr>
      <w:rPr>
        <w:rFonts w:ascii="Wingdings" w:hAnsi="Wingdings" w:hint="default"/>
      </w:rPr>
    </w:lvl>
    <w:lvl w:ilvl="6" w:tplc="C83C23AC">
      <w:start w:val="1"/>
      <w:numFmt w:val="bullet"/>
      <w:lvlText w:val=""/>
      <w:lvlJc w:val="left"/>
      <w:pPr>
        <w:ind w:left="5040" w:hanging="360"/>
      </w:pPr>
      <w:rPr>
        <w:rFonts w:ascii="Symbol" w:hAnsi="Symbol" w:hint="default"/>
      </w:rPr>
    </w:lvl>
    <w:lvl w:ilvl="7" w:tplc="DFC66D2E">
      <w:start w:val="1"/>
      <w:numFmt w:val="bullet"/>
      <w:lvlText w:val="o"/>
      <w:lvlJc w:val="left"/>
      <w:pPr>
        <w:ind w:left="5760" w:hanging="360"/>
      </w:pPr>
      <w:rPr>
        <w:rFonts w:ascii="Courier New" w:hAnsi="Courier New" w:hint="default"/>
      </w:rPr>
    </w:lvl>
    <w:lvl w:ilvl="8" w:tplc="191E19B8">
      <w:start w:val="1"/>
      <w:numFmt w:val="bullet"/>
      <w:lvlText w:val=""/>
      <w:lvlJc w:val="left"/>
      <w:pPr>
        <w:ind w:left="6480" w:hanging="360"/>
      </w:pPr>
      <w:rPr>
        <w:rFonts w:ascii="Wingdings" w:hAnsi="Wingdings" w:hint="default"/>
      </w:rPr>
    </w:lvl>
  </w:abstractNum>
  <w:abstractNum w:abstractNumId="6" w15:restartNumberingAfterBreak="0">
    <w:nsid w:val="130B45FC"/>
    <w:multiLevelType w:val="hybridMultilevel"/>
    <w:tmpl w:val="1FEC23D4"/>
    <w:lvl w:ilvl="0" w:tplc="FF90F866">
      <w:start w:val="1"/>
      <w:numFmt w:val="bullet"/>
      <w:lvlText w:val=""/>
      <w:lvlJc w:val="left"/>
      <w:pPr>
        <w:ind w:left="720" w:hanging="360"/>
      </w:pPr>
      <w:rPr>
        <w:rFonts w:ascii="Symbol" w:hAnsi="Symbol" w:hint="default"/>
      </w:rPr>
    </w:lvl>
    <w:lvl w:ilvl="1" w:tplc="05FE1A48">
      <w:start w:val="1"/>
      <w:numFmt w:val="bullet"/>
      <w:lvlText w:val="o"/>
      <w:lvlJc w:val="left"/>
      <w:pPr>
        <w:ind w:left="1440" w:hanging="360"/>
      </w:pPr>
      <w:rPr>
        <w:rFonts w:ascii="Courier New" w:hAnsi="Courier New" w:hint="default"/>
      </w:rPr>
    </w:lvl>
    <w:lvl w:ilvl="2" w:tplc="8D463440">
      <w:start w:val="1"/>
      <w:numFmt w:val="bullet"/>
      <w:lvlText w:val=""/>
      <w:lvlJc w:val="left"/>
      <w:pPr>
        <w:ind w:left="2160" w:hanging="360"/>
      </w:pPr>
      <w:rPr>
        <w:rFonts w:ascii="Wingdings" w:hAnsi="Wingdings" w:hint="default"/>
      </w:rPr>
    </w:lvl>
    <w:lvl w:ilvl="3" w:tplc="C26A0DEE">
      <w:start w:val="1"/>
      <w:numFmt w:val="bullet"/>
      <w:lvlText w:val=""/>
      <w:lvlJc w:val="left"/>
      <w:pPr>
        <w:ind w:left="2880" w:hanging="360"/>
      </w:pPr>
      <w:rPr>
        <w:rFonts w:ascii="Symbol" w:hAnsi="Symbol" w:hint="default"/>
      </w:rPr>
    </w:lvl>
    <w:lvl w:ilvl="4" w:tplc="ADE235AC">
      <w:start w:val="1"/>
      <w:numFmt w:val="bullet"/>
      <w:lvlText w:val="o"/>
      <w:lvlJc w:val="left"/>
      <w:pPr>
        <w:ind w:left="3600" w:hanging="360"/>
      </w:pPr>
      <w:rPr>
        <w:rFonts w:ascii="Courier New" w:hAnsi="Courier New" w:hint="default"/>
      </w:rPr>
    </w:lvl>
    <w:lvl w:ilvl="5" w:tplc="5DB68CC2">
      <w:start w:val="1"/>
      <w:numFmt w:val="bullet"/>
      <w:lvlText w:val=""/>
      <w:lvlJc w:val="left"/>
      <w:pPr>
        <w:ind w:left="4320" w:hanging="360"/>
      </w:pPr>
      <w:rPr>
        <w:rFonts w:ascii="Wingdings" w:hAnsi="Wingdings" w:hint="default"/>
      </w:rPr>
    </w:lvl>
    <w:lvl w:ilvl="6" w:tplc="8176F860">
      <w:start w:val="1"/>
      <w:numFmt w:val="bullet"/>
      <w:lvlText w:val=""/>
      <w:lvlJc w:val="left"/>
      <w:pPr>
        <w:ind w:left="5040" w:hanging="360"/>
      </w:pPr>
      <w:rPr>
        <w:rFonts w:ascii="Symbol" w:hAnsi="Symbol" w:hint="default"/>
      </w:rPr>
    </w:lvl>
    <w:lvl w:ilvl="7" w:tplc="1338A3B0">
      <w:start w:val="1"/>
      <w:numFmt w:val="bullet"/>
      <w:lvlText w:val="o"/>
      <w:lvlJc w:val="left"/>
      <w:pPr>
        <w:ind w:left="5760" w:hanging="360"/>
      </w:pPr>
      <w:rPr>
        <w:rFonts w:ascii="Courier New" w:hAnsi="Courier New" w:hint="default"/>
      </w:rPr>
    </w:lvl>
    <w:lvl w:ilvl="8" w:tplc="3C68C39C">
      <w:start w:val="1"/>
      <w:numFmt w:val="bullet"/>
      <w:lvlText w:val=""/>
      <w:lvlJc w:val="left"/>
      <w:pPr>
        <w:ind w:left="6480" w:hanging="360"/>
      </w:pPr>
      <w:rPr>
        <w:rFonts w:ascii="Wingdings" w:hAnsi="Wingdings" w:hint="default"/>
      </w:rPr>
    </w:lvl>
  </w:abstractNum>
  <w:abstractNum w:abstractNumId="7" w15:restartNumberingAfterBreak="0">
    <w:nsid w:val="18BB789A"/>
    <w:multiLevelType w:val="hybridMultilevel"/>
    <w:tmpl w:val="1C60F15E"/>
    <w:lvl w:ilvl="0" w:tplc="67280486">
      <w:start w:val="1"/>
      <w:numFmt w:val="bullet"/>
      <w:lvlText w:val=""/>
      <w:lvlJc w:val="left"/>
      <w:pPr>
        <w:ind w:left="720" w:hanging="360"/>
      </w:pPr>
      <w:rPr>
        <w:rFonts w:ascii="Symbol" w:hAnsi="Symbol" w:hint="default"/>
      </w:rPr>
    </w:lvl>
    <w:lvl w:ilvl="1" w:tplc="0AB8B010">
      <w:start w:val="1"/>
      <w:numFmt w:val="bullet"/>
      <w:lvlText w:val="o"/>
      <w:lvlJc w:val="left"/>
      <w:pPr>
        <w:ind w:left="1440" w:hanging="360"/>
      </w:pPr>
      <w:rPr>
        <w:rFonts w:ascii="Courier New" w:hAnsi="Courier New" w:hint="default"/>
      </w:rPr>
    </w:lvl>
    <w:lvl w:ilvl="2" w:tplc="FFA290A4">
      <w:start w:val="1"/>
      <w:numFmt w:val="bullet"/>
      <w:lvlText w:val=""/>
      <w:lvlJc w:val="left"/>
      <w:pPr>
        <w:ind w:left="2160" w:hanging="360"/>
      </w:pPr>
      <w:rPr>
        <w:rFonts w:ascii="Wingdings" w:hAnsi="Wingdings" w:hint="default"/>
      </w:rPr>
    </w:lvl>
    <w:lvl w:ilvl="3" w:tplc="5530A03E">
      <w:start w:val="1"/>
      <w:numFmt w:val="bullet"/>
      <w:lvlText w:val=""/>
      <w:lvlJc w:val="left"/>
      <w:pPr>
        <w:ind w:left="2880" w:hanging="360"/>
      </w:pPr>
      <w:rPr>
        <w:rFonts w:ascii="Symbol" w:hAnsi="Symbol" w:hint="default"/>
      </w:rPr>
    </w:lvl>
    <w:lvl w:ilvl="4" w:tplc="FF40E9FE">
      <w:start w:val="1"/>
      <w:numFmt w:val="bullet"/>
      <w:lvlText w:val="o"/>
      <w:lvlJc w:val="left"/>
      <w:pPr>
        <w:ind w:left="3600" w:hanging="360"/>
      </w:pPr>
      <w:rPr>
        <w:rFonts w:ascii="Courier New" w:hAnsi="Courier New" w:hint="default"/>
      </w:rPr>
    </w:lvl>
    <w:lvl w:ilvl="5" w:tplc="7AEC0D16">
      <w:start w:val="1"/>
      <w:numFmt w:val="bullet"/>
      <w:lvlText w:val=""/>
      <w:lvlJc w:val="left"/>
      <w:pPr>
        <w:ind w:left="4320" w:hanging="360"/>
      </w:pPr>
      <w:rPr>
        <w:rFonts w:ascii="Wingdings" w:hAnsi="Wingdings" w:hint="default"/>
      </w:rPr>
    </w:lvl>
    <w:lvl w:ilvl="6" w:tplc="51827B02">
      <w:start w:val="1"/>
      <w:numFmt w:val="bullet"/>
      <w:lvlText w:val=""/>
      <w:lvlJc w:val="left"/>
      <w:pPr>
        <w:ind w:left="5040" w:hanging="360"/>
      </w:pPr>
      <w:rPr>
        <w:rFonts w:ascii="Symbol" w:hAnsi="Symbol" w:hint="default"/>
      </w:rPr>
    </w:lvl>
    <w:lvl w:ilvl="7" w:tplc="6D141EBA">
      <w:start w:val="1"/>
      <w:numFmt w:val="bullet"/>
      <w:lvlText w:val="o"/>
      <w:lvlJc w:val="left"/>
      <w:pPr>
        <w:ind w:left="5760" w:hanging="360"/>
      </w:pPr>
      <w:rPr>
        <w:rFonts w:ascii="Courier New" w:hAnsi="Courier New" w:hint="default"/>
      </w:rPr>
    </w:lvl>
    <w:lvl w:ilvl="8" w:tplc="33CC89B2">
      <w:start w:val="1"/>
      <w:numFmt w:val="bullet"/>
      <w:lvlText w:val=""/>
      <w:lvlJc w:val="left"/>
      <w:pPr>
        <w:ind w:left="6480" w:hanging="360"/>
      </w:pPr>
      <w:rPr>
        <w:rFonts w:ascii="Wingdings" w:hAnsi="Wingdings" w:hint="default"/>
      </w:rPr>
    </w:lvl>
  </w:abstractNum>
  <w:abstractNum w:abstractNumId="8" w15:restartNumberingAfterBreak="0">
    <w:nsid w:val="20441101"/>
    <w:multiLevelType w:val="hybridMultilevel"/>
    <w:tmpl w:val="0DDE40AA"/>
    <w:lvl w:ilvl="0" w:tplc="1FC8BBC0">
      <w:start w:val="1"/>
      <w:numFmt w:val="decimal"/>
      <w:lvlText w:val="%1."/>
      <w:lvlJc w:val="left"/>
      <w:pPr>
        <w:ind w:left="720" w:hanging="360"/>
      </w:pPr>
    </w:lvl>
    <w:lvl w:ilvl="1" w:tplc="299CA5EA">
      <w:start w:val="1"/>
      <w:numFmt w:val="decimal"/>
      <w:lvlText w:val="%2."/>
      <w:lvlJc w:val="left"/>
      <w:pPr>
        <w:ind w:left="1440" w:hanging="360"/>
      </w:pPr>
    </w:lvl>
    <w:lvl w:ilvl="2" w:tplc="B4580766">
      <w:start w:val="1"/>
      <w:numFmt w:val="lowerRoman"/>
      <w:lvlText w:val="%3."/>
      <w:lvlJc w:val="right"/>
      <w:pPr>
        <w:ind w:left="2160" w:hanging="180"/>
      </w:pPr>
    </w:lvl>
    <w:lvl w:ilvl="3" w:tplc="105A8F16">
      <w:start w:val="1"/>
      <w:numFmt w:val="decimal"/>
      <w:lvlText w:val="%4."/>
      <w:lvlJc w:val="left"/>
      <w:pPr>
        <w:ind w:left="2880" w:hanging="360"/>
      </w:pPr>
    </w:lvl>
    <w:lvl w:ilvl="4" w:tplc="C194EC62">
      <w:start w:val="1"/>
      <w:numFmt w:val="lowerLetter"/>
      <w:lvlText w:val="%5."/>
      <w:lvlJc w:val="left"/>
      <w:pPr>
        <w:ind w:left="3600" w:hanging="360"/>
      </w:pPr>
    </w:lvl>
    <w:lvl w:ilvl="5" w:tplc="2DB6009E">
      <w:start w:val="1"/>
      <w:numFmt w:val="lowerRoman"/>
      <w:lvlText w:val="%6."/>
      <w:lvlJc w:val="right"/>
      <w:pPr>
        <w:ind w:left="4320" w:hanging="180"/>
      </w:pPr>
    </w:lvl>
    <w:lvl w:ilvl="6" w:tplc="2C566774">
      <w:start w:val="1"/>
      <w:numFmt w:val="decimal"/>
      <w:lvlText w:val="%7."/>
      <w:lvlJc w:val="left"/>
      <w:pPr>
        <w:ind w:left="5040" w:hanging="360"/>
      </w:pPr>
    </w:lvl>
    <w:lvl w:ilvl="7" w:tplc="4B14A1CC">
      <w:start w:val="1"/>
      <w:numFmt w:val="lowerLetter"/>
      <w:lvlText w:val="%8."/>
      <w:lvlJc w:val="left"/>
      <w:pPr>
        <w:ind w:left="5760" w:hanging="360"/>
      </w:pPr>
    </w:lvl>
    <w:lvl w:ilvl="8" w:tplc="7C7643FC">
      <w:start w:val="1"/>
      <w:numFmt w:val="lowerRoman"/>
      <w:lvlText w:val="%9."/>
      <w:lvlJc w:val="right"/>
      <w:pPr>
        <w:ind w:left="6480" w:hanging="180"/>
      </w:pPr>
    </w:lvl>
  </w:abstractNum>
  <w:abstractNum w:abstractNumId="9" w15:restartNumberingAfterBreak="0">
    <w:nsid w:val="24307082"/>
    <w:multiLevelType w:val="hybridMultilevel"/>
    <w:tmpl w:val="0032E0BA"/>
    <w:lvl w:ilvl="0" w:tplc="0E2AC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83C44"/>
    <w:multiLevelType w:val="hybridMultilevel"/>
    <w:tmpl w:val="5BC03AA8"/>
    <w:lvl w:ilvl="0" w:tplc="99A4C280">
      <w:start w:val="1"/>
      <w:numFmt w:val="bullet"/>
      <w:lvlText w:val=""/>
      <w:lvlJc w:val="left"/>
      <w:pPr>
        <w:ind w:left="720" w:hanging="360"/>
      </w:pPr>
      <w:rPr>
        <w:rFonts w:ascii="Symbol" w:hAnsi="Symbol" w:hint="default"/>
      </w:rPr>
    </w:lvl>
    <w:lvl w:ilvl="1" w:tplc="1B4CA868">
      <w:start w:val="1"/>
      <w:numFmt w:val="bullet"/>
      <w:lvlText w:val="o"/>
      <w:lvlJc w:val="left"/>
      <w:pPr>
        <w:ind w:left="1440" w:hanging="360"/>
      </w:pPr>
      <w:rPr>
        <w:rFonts w:ascii="Courier New" w:hAnsi="Courier New" w:hint="default"/>
      </w:rPr>
    </w:lvl>
    <w:lvl w:ilvl="2" w:tplc="0776AC66">
      <w:start w:val="1"/>
      <w:numFmt w:val="bullet"/>
      <w:lvlText w:val=""/>
      <w:lvlJc w:val="left"/>
      <w:pPr>
        <w:ind w:left="2160" w:hanging="360"/>
      </w:pPr>
      <w:rPr>
        <w:rFonts w:ascii="Wingdings" w:hAnsi="Wingdings" w:hint="default"/>
      </w:rPr>
    </w:lvl>
    <w:lvl w:ilvl="3" w:tplc="3356E566">
      <w:start w:val="1"/>
      <w:numFmt w:val="bullet"/>
      <w:lvlText w:val=""/>
      <w:lvlJc w:val="left"/>
      <w:pPr>
        <w:ind w:left="2880" w:hanging="360"/>
      </w:pPr>
      <w:rPr>
        <w:rFonts w:ascii="Symbol" w:hAnsi="Symbol" w:hint="default"/>
      </w:rPr>
    </w:lvl>
    <w:lvl w:ilvl="4" w:tplc="30D0F9A2">
      <w:start w:val="1"/>
      <w:numFmt w:val="bullet"/>
      <w:lvlText w:val="o"/>
      <w:lvlJc w:val="left"/>
      <w:pPr>
        <w:ind w:left="3600" w:hanging="360"/>
      </w:pPr>
      <w:rPr>
        <w:rFonts w:ascii="Courier New" w:hAnsi="Courier New" w:hint="default"/>
      </w:rPr>
    </w:lvl>
    <w:lvl w:ilvl="5" w:tplc="40709768">
      <w:start w:val="1"/>
      <w:numFmt w:val="bullet"/>
      <w:lvlText w:val=""/>
      <w:lvlJc w:val="left"/>
      <w:pPr>
        <w:ind w:left="4320" w:hanging="360"/>
      </w:pPr>
      <w:rPr>
        <w:rFonts w:ascii="Wingdings" w:hAnsi="Wingdings" w:hint="default"/>
      </w:rPr>
    </w:lvl>
    <w:lvl w:ilvl="6" w:tplc="11FAEC3C">
      <w:start w:val="1"/>
      <w:numFmt w:val="bullet"/>
      <w:lvlText w:val=""/>
      <w:lvlJc w:val="left"/>
      <w:pPr>
        <w:ind w:left="5040" w:hanging="360"/>
      </w:pPr>
      <w:rPr>
        <w:rFonts w:ascii="Symbol" w:hAnsi="Symbol" w:hint="default"/>
      </w:rPr>
    </w:lvl>
    <w:lvl w:ilvl="7" w:tplc="80469D8C">
      <w:start w:val="1"/>
      <w:numFmt w:val="bullet"/>
      <w:lvlText w:val="o"/>
      <w:lvlJc w:val="left"/>
      <w:pPr>
        <w:ind w:left="5760" w:hanging="360"/>
      </w:pPr>
      <w:rPr>
        <w:rFonts w:ascii="Courier New" w:hAnsi="Courier New" w:hint="default"/>
      </w:rPr>
    </w:lvl>
    <w:lvl w:ilvl="8" w:tplc="96BE8E7E">
      <w:start w:val="1"/>
      <w:numFmt w:val="bullet"/>
      <w:lvlText w:val=""/>
      <w:lvlJc w:val="left"/>
      <w:pPr>
        <w:ind w:left="6480" w:hanging="360"/>
      </w:pPr>
      <w:rPr>
        <w:rFonts w:ascii="Wingdings" w:hAnsi="Wingdings" w:hint="default"/>
      </w:rPr>
    </w:lvl>
  </w:abstractNum>
  <w:abstractNum w:abstractNumId="11" w15:restartNumberingAfterBreak="0">
    <w:nsid w:val="391057DB"/>
    <w:multiLevelType w:val="hybridMultilevel"/>
    <w:tmpl w:val="6DACFF34"/>
    <w:lvl w:ilvl="0" w:tplc="F6BAD52C">
      <w:start w:val="1"/>
      <w:numFmt w:val="bullet"/>
      <w:lvlText w:val=""/>
      <w:lvlJc w:val="left"/>
      <w:pPr>
        <w:ind w:left="720" w:hanging="360"/>
      </w:pPr>
      <w:rPr>
        <w:rFonts w:ascii="Symbol" w:hAnsi="Symbol" w:hint="default"/>
      </w:rPr>
    </w:lvl>
    <w:lvl w:ilvl="1" w:tplc="7C1CE430">
      <w:start w:val="1"/>
      <w:numFmt w:val="bullet"/>
      <w:lvlText w:val="o"/>
      <w:lvlJc w:val="left"/>
      <w:pPr>
        <w:ind w:left="1440" w:hanging="360"/>
      </w:pPr>
      <w:rPr>
        <w:rFonts w:ascii="Courier New" w:hAnsi="Courier New" w:hint="default"/>
      </w:rPr>
    </w:lvl>
    <w:lvl w:ilvl="2" w:tplc="88D26C08">
      <w:start w:val="1"/>
      <w:numFmt w:val="bullet"/>
      <w:lvlText w:val=""/>
      <w:lvlJc w:val="left"/>
      <w:pPr>
        <w:ind w:left="2160" w:hanging="360"/>
      </w:pPr>
      <w:rPr>
        <w:rFonts w:ascii="Wingdings" w:hAnsi="Wingdings" w:hint="default"/>
      </w:rPr>
    </w:lvl>
    <w:lvl w:ilvl="3" w:tplc="0FB61D64">
      <w:start w:val="1"/>
      <w:numFmt w:val="bullet"/>
      <w:lvlText w:val=""/>
      <w:lvlJc w:val="left"/>
      <w:pPr>
        <w:ind w:left="2880" w:hanging="360"/>
      </w:pPr>
      <w:rPr>
        <w:rFonts w:ascii="Symbol" w:hAnsi="Symbol" w:hint="default"/>
      </w:rPr>
    </w:lvl>
    <w:lvl w:ilvl="4" w:tplc="D2D6DB06">
      <w:start w:val="1"/>
      <w:numFmt w:val="bullet"/>
      <w:lvlText w:val="o"/>
      <w:lvlJc w:val="left"/>
      <w:pPr>
        <w:ind w:left="3600" w:hanging="360"/>
      </w:pPr>
      <w:rPr>
        <w:rFonts w:ascii="Courier New" w:hAnsi="Courier New" w:hint="default"/>
      </w:rPr>
    </w:lvl>
    <w:lvl w:ilvl="5" w:tplc="F8BAB1D0">
      <w:start w:val="1"/>
      <w:numFmt w:val="bullet"/>
      <w:lvlText w:val=""/>
      <w:lvlJc w:val="left"/>
      <w:pPr>
        <w:ind w:left="4320" w:hanging="360"/>
      </w:pPr>
      <w:rPr>
        <w:rFonts w:ascii="Wingdings" w:hAnsi="Wingdings" w:hint="default"/>
      </w:rPr>
    </w:lvl>
    <w:lvl w:ilvl="6" w:tplc="E62CEC46">
      <w:start w:val="1"/>
      <w:numFmt w:val="bullet"/>
      <w:lvlText w:val=""/>
      <w:lvlJc w:val="left"/>
      <w:pPr>
        <w:ind w:left="5040" w:hanging="360"/>
      </w:pPr>
      <w:rPr>
        <w:rFonts w:ascii="Symbol" w:hAnsi="Symbol" w:hint="default"/>
      </w:rPr>
    </w:lvl>
    <w:lvl w:ilvl="7" w:tplc="EFD45E8C">
      <w:start w:val="1"/>
      <w:numFmt w:val="bullet"/>
      <w:lvlText w:val="o"/>
      <w:lvlJc w:val="left"/>
      <w:pPr>
        <w:ind w:left="5760" w:hanging="360"/>
      </w:pPr>
      <w:rPr>
        <w:rFonts w:ascii="Courier New" w:hAnsi="Courier New" w:hint="default"/>
      </w:rPr>
    </w:lvl>
    <w:lvl w:ilvl="8" w:tplc="A8F8A504">
      <w:start w:val="1"/>
      <w:numFmt w:val="bullet"/>
      <w:lvlText w:val=""/>
      <w:lvlJc w:val="left"/>
      <w:pPr>
        <w:ind w:left="6480" w:hanging="360"/>
      </w:pPr>
      <w:rPr>
        <w:rFonts w:ascii="Wingdings" w:hAnsi="Wingdings" w:hint="default"/>
      </w:rPr>
    </w:lvl>
  </w:abstractNum>
  <w:abstractNum w:abstractNumId="12" w15:restartNumberingAfterBreak="0">
    <w:nsid w:val="4EED318E"/>
    <w:multiLevelType w:val="hybridMultilevel"/>
    <w:tmpl w:val="A1328E58"/>
    <w:lvl w:ilvl="0" w:tplc="27D6AC00">
      <w:start w:val="1"/>
      <w:numFmt w:val="bullet"/>
      <w:lvlText w:val=""/>
      <w:lvlJc w:val="left"/>
      <w:pPr>
        <w:ind w:left="720" w:hanging="360"/>
      </w:pPr>
      <w:rPr>
        <w:rFonts w:ascii="Symbol" w:hAnsi="Symbol" w:hint="default"/>
      </w:rPr>
    </w:lvl>
    <w:lvl w:ilvl="1" w:tplc="02C0F298">
      <w:start w:val="1"/>
      <w:numFmt w:val="bullet"/>
      <w:lvlText w:val="o"/>
      <w:lvlJc w:val="left"/>
      <w:pPr>
        <w:ind w:left="1440" w:hanging="360"/>
      </w:pPr>
      <w:rPr>
        <w:rFonts w:ascii="Courier New" w:hAnsi="Courier New" w:hint="default"/>
      </w:rPr>
    </w:lvl>
    <w:lvl w:ilvl="2" w:tplc="4ACCEE36">
      <w:start w:val="1"/>
      <w:numFmt w:val="bullet"/>
      <w:lvlText w:val=""/>
      <w:lvlJc w:val="left"/>
      <w:pPr>
        <w:ind w:left="2160" w:hanging="360"/>
      </w:pPr>
      <w:rPr>
        <w:rFonts w:ascii="Wingdings" w:hAnsi="Wingdings" w:hint="default"/>
      </w:rPr>
    </w:lvl>
    <w:lvl w:ilvl="3" w:tplc="25EC4550">
      <w:start w:val="1"/>
      <w:numFmt w:val="bullet"/>
      <w:lvlText w:val=""/>
      <w:lvlJc w:val="left"/>
      <w:pPr>
        <w:ind w:left="2880" w:hanging="360"/>
      </w:pPr>
      <w:rPr>
        <w:rFonts w:ascii="Symbol" w:hAnsi="Symbol" w:hint="default"/>
      </w:rPr>
    </w:lvl>
    <w:lvl w:ilvl="4" w:tplc="6C94F182">
      <w:start w:val="1"/>
      <w:numFmt w:val="bullet"/>
      <w:lvlText w:val="o"/>
      <w:lvlJc w:val="left"/>
      <w:pPr>
        <w:ind w:left="3600" w:hanging="360"/>
      </w:pPr>
      <w:rPr>
        <w:rFonts w:ascii="Courier New" w:hAnsi="Courier New" w:hint="default"/>
      </w:rPr>
    </w:lvl>
    <w:lvl w:ilvl="5" w:tplc="CA84D796">
      <w:start w:val="1"/>
      <w:numFmt w:val="bullet"/>
      <w:lvlText w:val=""/>
      <w:lvlJc w:val="left"/>
      <w:pPr>
        <w:ind w:left="4320" w:hanging="360"/>
      </w:pPr>
      <w:rPr>
        <w:rFonts w:ascii="Wingdings" w:hAnsi="Wingdings" w:hint="default"/>
      </w:rPr>
    </w:lvl>
    <w:lvl w:ilvl="6" w:tplc="1B4C9616">
      <w:start w:val="1"/>
      <w:numFmt w:val="bullet"/>
      <w:lvlText w:val=""/>
      <w:lvlJc w:val="left"/>
      <w:pPr>
        <w:ind w:left="5040" w:hanging="360"/>
      </w:pPr>
      <w:rPr>
        <w:rFonts w:ascii="Symbol" w:hAnsi="Symbol" w:hint="default"/>
      </w:rPr>
    </w:lvl>
    <w:lvl w:ilvl="7" w:tplc="5582E786">
      <w:start w:val="1"/>
      <w:numFmt w:val="bullet"/>
      <w:lvlText w:val="o"/>
      <w:lvlJc w:val="left"/>
      <w:pPr>
        <w:ind w:left="5760" w:hanging="360"/>
      </w:pPr>
      <w:rPr>
        <w:rFonts w:ascii="Courier New" w:hAnsi="Courier New" w:hint="default"/>
      </w:rPr>
    </w:lvl>
    <w:lvl w:ilvl="8" w:tplc="839C5E58">
      <w:start w:val="1"/>
      <w:numFmt w:val="bullet"/>
      <w:lvlText w:val=""/>
      <w:lvlJc w:val="left"/>
      <w:pPr>
        <w:ind w:left="6480" w:hanging="360"/>
      </w:pPr>
      <w:rPr>
        <w:rFonts w:ascii="Wingdings" w:hAnsi="Wingdings" w:hint="default"/>
      </w:rPr>
    </w:lvl>
  </w:abstractNum>
  <w:abstractNum w:abstractNumId="13" w15:restartNumberingAfterBreak="0">
    <w:nsid w:val="4F621EB7"/>
    <w:multiLevelType w:val="hybridMultilevel"/>
    <w:tmpl w:val="2D36E546"/>
    <w:lvl w:ilvl="0" w:tplc="4D3C6D2E">
      <w:start w:val="1"/>
      <w:numFmt w:val="bullet"/>
      <w:lvlText w:val=""/>
      <w:lvlJc w:val="left"/>
      <w:pPr>
        <w:ind w:left="720" w:hanging="360"/>
      </w:pPr>
      <w:rPr>
        <w:rFonts w:ascii="Symbol" w:hAnsi="Symbol" w:hint="default"/>
      </w:rPr>
    </w:lvl>
    <w:lvl w:ilvl="1" w:tplc="0A56DC18">
      <w:start w:val="1"/>
      <w:numFmt w:val="bullet"/>
      <w:lvlText w:val="o"/>
      <w:lvlJc w:val="left"/>
      <w:pPr>
        <w:ind w:left="1440" w:hanging="360"/>
      </w:pPr>
      <w:rPr>
        <w:rFonts w:ascii="Courier New" w:hAnsi="Courier New" w:hint="default"/>
      </w:rPr>
    </w:lvl>
    <w:lvl w:ilvl="2" w:tplc="229C3640">
      <w:start w:val="1"/>
      <w:numFmt w:val="bullet"/>
      <w:lvlText w:val=""/>
      <w:lvlJc w:val="left"/>
      <w:pPr>
        <w:ind w:left="2160" w:hanging="360"/>
      </w:pPr>
      <w:rPr>
        <w:rFonts w:ascii="Wingdings" w:hAnsi="Wingdings" w:hint="default"/>
      </w:rPr>
    </w:lvl>
    <w:lvl w:ilvl="3" w:tplc="AAD8C298">
      <w:start w:val="1"/>
      <w:numFmt w:val="bullet"/>
      <w:lvlText w:val=""/>
      <w:lvlJc w:val="left"/>
      <w:pPr>
        <w:ind w:left="2880" w:hanging="360"/>
      </w:pPr>
      <w:rPr>
        <w:rFonts w:ascii="Symbol" w:hAnsi="Symbol" w:hint="default"/>
      </w:rPr>
    </w:lvl>
    <w:lvl w:ilvl="4" w:tplc="CF1045F4">
      <w:start w:val="1"/>
      <w:numFmt w:val="bullet"/>
      <w:lvlText w:val="o"/>
      <w:lvlJc w:val="left"/>
      <w:pPr>
        <w:ind w:left="3600" w:hanging="360"/>
      </w:pPr>
      <w:rPr>
        <w:rFonts w:ascii="Courier New" w:hAnsi="Courier New" w:hint="default"/>
      </w:rPr>
    </w:lvl>
    <w:lvl w:ilvl="5" w:tplc="3078D1BC">
      <w:start w:val="1"/>
      <w:numFmt w:val="bullet"/>
      <w:lvlText w:val=""/>
      <w:lvlJc w:val="left"/>
      <w:pPr>
        <w:ind w:left="4320" w:hanging="360"/>
      </w:pPr>
      <w:rPr>
        <w:rFonts w:ascii="Wingdings" w:hAnsi="Wingdings" w:hint="default"/>
      </w:rPr>
    </w:lvl>
    <w:lvl w:ilvl="6" w:tplc="9E48D4F6">
      <w:start w:val="1"/>
      <w:numFmt w:val="bullet"/>
      <w:lvlText w:val=""/>
      <w:lvlJc w:val="left"/>
      <w:pPr>
        <w:ind w:left="5040" w:hanging="360"/>
      </w:pPr>
      <w:rPr>
        <w:rFonts w:ascii="Symbol" w:hAnsi="Symbol" w:hint="default"/>
      </w:rPr>
    </w:lvl>
    <w:lvl w:ilvl="7" w:tplc="6D9A2214">
      <w:start w:val="1"/>
      <w:numFmt w:val="bullet"/>
      <w:lvlText w:val="o"/>
      <w:lvlJc w:val="left"/>
      <w:pPr>
        <w:ind w:left="5760" w:hanging="360"/>
      </w:pPr>
      <w:rPr>
        <w:rFonts w:ascii="Courier New" w:hAnsi="Courier New" w:hint="default"/>
      </w:rPr>
    </w:lvl>
    <w:lvl w:ilvl="8" w:tplc="A05C77C4">
      <w:start w:val="1"/>
      <w:numFmt w:val="bullet"/>
      <w:lvlText w:val=""/>
      <w:lvlJc w:val="left"/>
      <w:pPr>
        <w:ind w:left="6480" w:hanging="360"/>
      </w:pPr>
      <w:rPr>
        <w:rFonts w:ascii="Wingdings" w:hAnsi="Wingdings" w:hint="default"/>
      </w:rPr>
    </w:lvl>
  </w:abstractNum>
  <w:abstractNum w:abstractNumId="14" w15:restartNumberingAfterBreak="0">
    <w:nsid w:val="4FAC3410"/>
    <w:multiLevelType w:val="hybridMultilevel"/>
    <w:tmpl w:val="06B25C2E"/>
    <w:lvl w:ilvl="0" w:tplc="DD06E324">
      <w:start w:val="1"/>
      <w:numFmt w:val="bullet"/>
      <w:lvlText w:val=""/>
      <w:lvlJc w:val="left"/>
      <w:pPr>
        <w:ind w:left="720" w:hanging="360"/>
      </w:pPr>
      <w:rPr>
        <w:rFonts w:ascii="Symbol" w:hAnsi="Symbol" w:hint="default"/>
      </w:rPr>
    </w:lvl>
    <w:lvl w:ilvl="1" w:tplc="6298D25C">
      <w:start w:val="1"/>
      <w:numFmt w:val="bullet"/>
      <w:lvlText w:val="o"/>
      <w:lvlJc w:val="left"/>
      <w:pPr>
        <w:ind w:left="1440" w:hanging="360"/>
      </w:pPr>
      <w:rPr>
        <w:rFonts w:ascii="Courier New" w:hAnsi="Courier New" w:hint="default"/>
      </w:rPr>
    </w:lvl>
    <w:lvl w:ilvl="2" w:tplc="8BE454C8">
      <w:start w:val="1"/>
      <w:numFmt w:val="bullet"/>
      <w:lvlText w:val=""/>
      <w:lvlJc w:val="left"/>
      <w:pPr>
        <w:ind w:left="2160" w:hanging="360"/>
      </w:pPr>
      <w:rPr>
        <w:rFonts w:ascii="Wingdings" w:hAnsi="Wingdings" w:hint="default"/>
      </w:rPr>
    </w:lvl>
    <w:lvl w:ilvl="3" w:tplc="01B26FB8">
      <w:start w:val="1"/>
      <w:numFmt w:val="bullet"/>
      <w:lvlText w:val=""/>
      <w:lvlJc w:val="left"/>
      <w:pPr>
        <w:ind w:left="2880" w:hanging="360"/>
      </w:pPr>
      <w:rPr>
        <w:rFonts w:ascii="Symbol" w:hAnsi="Symbol" w:hint="default"/>
      </w:rPr>
    </w:lvl>
    <w:lvl w:ilvl="4" w:tplc="78302FC2">
      <w:start w:val="1"/>
      <w:numFmt w:val="bullet"/>
      <w:lvlText w:val="o"/>
      <w:lvlJc w:val="left"/>
      <w:pPr>
        <w:ind w:left="3600" w:hanging="360"/>
      </w:pPr>
      <w:rPr>
        <w:rFonts w:ascii="Courier New" w:hAnsi="Courier New" w:hint="default"/>
      </w:rPr>
    </w:lvl>
    <w:lvl w:ilvl="5" w:tplc="8B3CDED4">
      <w:start w:val="1"/>
      <w:numFmt w:val="bullet"/>
      <w:lvlText w:val=""/>
      <w:lvlJc w:val="left"/>
      <w:pPr>
        <w:ind w:left="4320" w:hanging="360"/>
      </w:pPr>
      <w:rPr>
        <w:rFonts w:ascii="Wingdings" w:hAnsi="Wingdings" w:hint="default"/>
      </w:rPr>
    </w:lvl>
    <w:lvl w:ilvl="6" w:tplc="F1E8DF80">
      <w:start w:val="1"/>
      <w:numFmt w:val="bullet"/>
      <w:lvlText w:val=""/>
      <w:lvlJc w:val="left"/>
      <w:pPr>
        <w:ind w:left="5040" w:hanging="360"/>
      </w:pPr>
      <w:rPr>
        <w:rFonts w:ascii="Symbol" w:hAnsi="Symbol" w:hint="default"/>
      </w:rPr>
    </w:lvl>
    <w:lvl w:ilvl="7" w:tplc="F68A9A2E">
      <w:start w:val="1"/>
      <w:numFmt w:val="bullet"/>
      <w:lvlText w:val="o"/>
      <w:lvlJc w:val="left"/>
      <w:pPr>
        <w:ind w:left="5760" w:hanging="360"/>
      </w:pPr>
      <w:rPr>
        <w:rFonts w:ascii="Courier New" w:hAnsi="Courier New" w:hint="default"/>
      </w:rPr>
    </w:lvl>
    <w:lvl w:ilvl="8" w:tplc="85987DA2">
      <w:start w:val="1"/>
      <w:numFmt w:val="bullet"/>
      <w:lvlText w:val=""/>
      <w:lvlJc w:val="left"/>
      <w:pPr>
        <w:ind w:left="6480" w:hanging="360"/>
      </w:pPr>
      <w:rPr>
        <w:rFonts w:ascii="Wingdings" w:hAnsi="Wingdings" w:hint="default"/>
      </w:rPr>
    </w:lvl>
  </w:abstractNum>
  <w:abstractNum w:abstractNumId="15" w15:restartNumberingAfterBreak="0">
    <w:nsid w:val="5A5B30C4"/>
    <w:multiLevelType w:val="hybridMultilevel"/>
    <w:tmpl w:val="30A828B4"/>
    <w:lvl w:ilvl="0" w:tplc="D9DE9D72">
      <w:start w:val="1"/>
      <w:numFmt w:val="bullet"/>
      <w:lvlText w:val=""/>
      <w:lvlJc w:val="left"/>
      <w:pPr>
        <w:ind w:left="720" w:hanging="360"/>
      </w:pPr>
      <w:rPr>
        <w:rFonts w:ascii="Symbol" w:hAnsi="Symbol" w:hint="default"/>
      </w:rPr>
    </w:lvl>
    <w:lvl w:ilvl="1" w:tplc="A9B64E66">
      <w:start w:val="1"/>
      <w:numFmt w:val="bullet"/>
      <w:lvlText w:val="o"/>
      <w:lvlJc w:val="left"/>
      <w:pPr>
        <w:ind w:left="1440" w:hanging="360"/>
      </w:pPr>
      <w:rPr>
        <w:rFonts w:ascii="Courier New" w:hAnsi="Courier New" w:hint="default"/>
      </w:rPr>
    </w:lvl>
    <w:lvl w:ilvl="2" w:tplc="F5FAF7F2">
      <w:start w:val="1"/>
      <w:numFmt w:val="bullet"/>
      <w:lvlText w:val=""/>
      <w:lvlJc w:val="left"/>
      <w:pPr>
        <w:ind w:left="2160" w:hanging="360"/>
      </w:pPr>
      <w:rPr>
        <w:rFonts w:ascii="Wingdings" w:hAnsi="Wingdings" w:hint="default"/>
      </w:rPr>
    </w:lvl>
    <w:lvl w:ilvl="3" w:tplc="84E6D26C">
      <w:start w:val="1"/>
      <w:numFmt w:val="bullet"/>
      <w:lvlText w:val=""/>
      <w:lvlJc w:val="left"/>
      <w:pPr>
        <w:ind w:left="2880" w:hanging="360"/>
      </w:pPr>
      <w:rPr>
        <w:rFonts w:ascii="Symbol" w:hAnsi="Symbol" w:hint="default"/>
      </w:rPr>
    </w:lvl>
    <w:lvl w:ilvl="4" w:tplc="32D22482">
      <w:start w:val="1"/>
      <w:numFmt w:val="bullet"/>
      <w:lvlText w:val="o"/>
      <w:lvlJc w:val="left"/>
      <w:pPr>
        <w:ind w:left="3600" w:hanging="360"/>
      </w:pPr>
      <w:rPr>
        <w:rFonts w:ascii="Courier New" w:hAnsi="Courier New" w:hint="default"/>
      </w:rPr>
    </w:lvl>
    <w:lvl w:ilvl="5" w:tplc="13EA3F30">
      <w:start w:val="1"/>
      <w:numFmt w:val="bullet"/>
      <w:lvlText w:val=""/>
      <w:lvlJc w:val="left"/>
      <w:pPr>
        <w:ind w:left="4320" w:hanging="360"/>
      </w:pPr>
      <w:rPr>
        <w:rFonts w:ascii="Wingdings" w:hAnsi="Wingdings" w:hint="default"/>
      </w:rPr>
    </w:lvl>
    <w:lvl w:ilvl="6" w:tplc="8932AD3E">
      <w:start w:val="1"/>
      <w:numFmt w:val="bullet"/>
      <w:lvlText w:val=""/>
      <w:lvlJc w:val="left"/>
      <w:pPr>
        <w:ind w:left="5040" w:hanging="360"/>
      </w:pPr>
      <w:rPr>
        <w:rFonts w:ascii="Symbol" w:hAnsi="Symbol" w:hint="default"/>
      </w:rPr>
    </w:lvl>
    <w:lvl w:ilvl="7" w:tplc="ACF23E40">
      <w:start w:val="1"/>
      <w:numFmt w:val="bullet"/>
      <w:lvlText w:val="o"/>
      <w:lvlJc w:val="left"/>
      <w:pPr>
        <w:ind w:left="5760" w:hanging="360"/>
      </w:pPr>
      <w:rPr>
        <w:rFonts w:ascii="Courier New" w:hAnsi="Courier New" w:hint="default"/>
      </w:rPr>
    </w:lvl>
    <w:lvl w:ilvl="8" w:tplc="A97C8642">
      <w:start w:val="1"/>
      <w:numFmt w:val="bullet"/>
      <w:lvlText w:val=""/>
      <w:lvlJc w:val="left"/>
      <w:pPr>
        <w:ind w:left="6480" w:hanging="360"/>
      </w:pPr>
      <w:rPr>
        <w:rFonts w:ascii="Wingdings" w:hAnsi="Wingdings" w:hint="default"/>
      </w:rPr>
    </w:lvl>
  </w:abstractNum>
  <w:abstractNum w:abstractNumId="16" w15:restartNumberingAfterBreak="0">
    <w:nsid w:val="607A7C37"/>
    <w:multiLevelType w:val="hybridMultilevel"/>
    <w:tmpl w:val="153CDD90"/>
    <w:lvl w:ilvl="0" w:tplc="57CA38B0">
      <w:start w:val="1"/>
      <w:numFmt w:val="bullet"/>
      <w:lvlText w:val=""/>
      <w:lvlJc w:val="left"/>
      <w:pPr>
        <w:ind w:left="720" w:hanging="360"/>
      </w:pPr>
      <w:rPr>
        <w:rFonts w:ascii="Symbol" w:hAnsi="Symbol" w:hint="default"/>
      </w:rPr>
    </w:lvl>
    <w:lvl w:ilvl="1" w:tplc="3F34011C">
      <w:start w:val="1"/>
      <w:numFmt w:val="bullet"/>
      <w:lvlText w:val="o"/>
      <w:lvlJc w:val="left"/>
      <w:pPr>
        <w:ind w:left="1440" w:hanging="360"/>
      </w:pPr>
      <w:rPr>
        <w:rFonts w:ascii="Courier New" w:hAnsi="Courier New" w:hint="default"/>
      </w:rPr>
    </w:lvl>
    <w:lvl w:ilvl="2" w:tplc="D5F48408">
      <w:start w:val="1"/>
      <w:numFmt w:val="bullet"/>
      <w:lvlText w:val=""/>
      <w:lvlJc w:val="left"/>
      <w:pPr>
        <w:ind w:left="2160" w:hanging="360"/>
      </w:pPr>
      <w:rPr>
        <w:rFonts w:ascii="Wingdings" w:hAnsi="Wingdings" w:hint="default"/>
      </w:rPr>
    </w:lvl>
    <w:lvl w:ilvl="3" w:tplc="A2F2BF96">
      <w:start w:val="1"/>
      <w:numFmt w:val="bullet"/>
      <w:lvlText w:val=""/>
      <w:lvlJc w:val="left"/>
      <w:pPr>
        <w:ind w:left="2880" w:hanging="360"/>
      </w:pPr>
      <w:rPr>
        <w:rFonts w:ascii="Symbol" w:hAnsi="Symbol" w:hint="default"/>
      </w:rPr>
    </w:lvl>
    <w:lvl w:ilvl="4" w:tplc="537C577E">
      <w:start w:val="1"/>
      <w:numFmt w:val="bullet"/>
      <w:lvlText w:val="o"/>
      <w:lvlJc w:val="left"/>
      <w:pPr>
        <w:ind w:left="3600" w:hanging="360"/>
      </w:pPr>
      <w:rPr>
        <w:rFonts w:ascii="Courier New" w:hAnsi="Courier New" w:hint="default"/>
      </w:rPr>
    </w:lvl>
    <w:lvl w:ilvl="5" w:tplc="E43A0924">
      <w:start w:val="1"/>
      <w:numFmt w:val="bullet"/>
      <w:lvlText w:val=""/>
      <w:lvlJc w:val="left"/>
      <w:pPr>
        <w:ind w:left="4320" w:hanging="360"/>
      </w:pPr>
      <w:rPr>
        <w:rFonts w:ascii="Wingdings" w:hAnsi="Wingdings" w:hint="default"/>
      </w:rPr>
    </w:lvl>
    <w:lvl w:ilvl="6" w:tplc="2CA045EA">
      <w:start w:val="1"/>
      <w:numFmt w:val="bullet"/>
      <w:lvlText w:val=""/>
      <w:lvlJc w:val="left"/>
      <w:pPr>
        <w:ind w:left="5040" w:hanging="360"/>
      </w:pPr>
      <w:rPr>
        <w:rFonts w:ascii="Symbol" w:hAnsi="Symbol" w:hint="default"/>
      </w:rPr>
    </w:lvl>
    <w:lvl w:ilvl="7" w:tplc="B1EC38AA">
      <w:start w:val="1"/>
      <w:numFmt w:val="bullet"/>
      <w:lvlText w:val="o"/>
      <w:lvlJc w:val="left"/>
      <w:pPr>
        <w:ind w:left="5760" w:hanging="360"/>
      </w:pPr>
      <w:rPr>
        <w:rFonts w:ascii="Courier New" w:hAnsi="Courier New" w:hint="default"/>
      </w:rPr>
    </w:lvl>
    <w:lvl w:ilvl="8" w:tplc="225213AC">
      <w:start w:val="1"/>
      <w:numFmt w:val="bullet"/>
      <w:lvlText w:val=""/>
      <w:lvlJc w:val="left"/>
      <w:pPr>
        <w:ind w:left="6480" w:hanging="360"/>
      </w:pPr>
      <w:rPr>
        <w:rFonts w:ascii="Wingdings" w:hAnsi="Wingdings" w:hint="default"/>
      </w:rPr>
    </w:lvl>
  </w:abstractNum>
  <w:abstractNum w:abstractNumId="17" w15:restartNumberingAfterBreak="0">
    <w:nsid w:val="6EFD3C36"/>
    <w:multiLevelType w:val="hybridMultilevel"/>
    <w:tmpl w:val="2B4A1674"/>
    <w:lvl w:ilvl="0" w:tplc="D7AC9E40">
      <w:start w:val="1"/>
      <w:numFmt w:val="bullet"/>
      <w:lvlText w:val=""/>
      <w:lvlJc w:val="left"/>
      <w:pPr>
        <w:ind w:left="720" w:hanging="360"/>
      </w:pPr>
      <w:rPr>
        <w:rFonts w:ascii="Symbol" w:hAnsi="Symbol" w:hint="default"/>
      </w:rPr>
    </w:lvl>
    <w:lvl w:ilvl="1" w:tplc="632019DC">
      <w:start w:val="1"/>
      <w:numFmt w:val="bullet"/>
      <w:lvlText w:val="o"/>
      <w:lvlJc w:val="left"/>
      <w:pPr>
        <w:ind w:left="1440" w:hanging="360"/>
      </w:pPr>
      <w:rPr>
        <w:rFonts w:ascii="Courier New" w:hAnsi="Courier New" w:hint="default"/>
      </w:rPr>
    </w:lvl>
    <w:lvl w:ilvl="2" w:tplc="622EE222">
      <w:start w:val="1"/>
      <w:numFmt w:val="bullet"/>
      <w:lvlText w:val=""/>
      <w:lvlJc w:val="left"/>
      <w:pPr>
        <w:ind w:left="2160" w:hanging="360"/>
      </w:pPr>
      <w:rPr>
        <w:rFonts w:ascii="Wingdings" w:hAnsi="Wingdings" w:hint="default"/>
      </w:rPr>
    </w:lvl>
    <w:lvl w:ilvl="3" w:tplc="BAD65754">
      <w:start w:val="1"/>
      <w:numFmt w:val="bullet"/>
      <w:lvlText w:val=""/>
      <w:lvlJc w:val="left"/>
      <w:pPr>
        <w:ind w:left="2880" w:hanging="360"/>
      </w:pPr>
      <w:rPr>
        <w:rFonts w:ascii="Symbol" w:hAnsi="Symbol" w:hint="default"/>
      </w:rPr>
    </w:lvl>
    <w:lvl w:ilvl="4" w:tplc="9AFC604A">
      <w:start w:val="1"/>
      <w:numFmt w:val="bullet"/>
      <w:lvlText w:val="o"/>
      <w:lvlJc w:val="left"/>
      <w:pPr>
        <w:ind w:left="3600" w:hanging="360"/>
      </w:pPr>
      <w:rPr>
        <w:rFonts w:ascii="Courier New" w:hAnsi="Courier New" w:hint="default"/>
      </w:rPr>
    </w:lvl>
    <w:lvl w:ilvl="5" w:tplc="88A24054">
      <w:start w:val="1"/>
      <w:numFmt w:val="bullet"/>
      <w:lvlText w:val=""/>
      <w:lvlJc w:val="left"/>
      <w:pPr>
        <w:ind w:left="4320" w:hanging="360"/>
      </w:pPr>
      <w:rPr>
        <w:rFonts w:ascii="Wingdings" w:hAnsi="Wingdings" w:hint="default"/>
      </w:rPr>
    </w:lvl>
    <w:lvl w:ilvl="6" w:tplc="22322BE4">
      <w:start w:val="1"/>
      <w:numFmt w:val="bullet"/>
      <w:lvlText w:val=""/>
      <w:lvlJc w:val="left"/>
      <w:pPr>
        <w:ind w:left="5040" w:hanging="360"/>
      </w:pPr>
      <w:rPr>
        <w:rFonts w:ascii="Symbol" w:hAnsi="Symbol" w:hint="default"/>
      </w:rPr>
    </w:lvl>
    <w:lvl w:ilvl="7" w:tplc="42DAF8AE">
      <w:start w:val="1"/>
      <w:numFmt w:val="bullet"/>
      <w:lvlText w:val="o"/>
      <w:lvlJc w:val="left"/>
      <w:pPr>
        <w:ind w:left="5760" w:hanging="360"/>
      </w:pPr>
      <w:rPr>
        <w:rFonts w:ascii="Courier New" w:hAnsi="Courier New" w:hint="default"/>
      </w:rPr>
    </w:lvl>
    <w:lvl w:ilvl="8" w:tplc="F6F84694">
      <w:start w:val="1"/>
      <w:numFmt w:val="bullet"/>
      <w:lvlText w:val=""/>
      <w:lvlJc w:val="left"/>
      <w:pPr>
        <w:ind w:left="6480" w:hanging="360"/>
      </w:pPr>
      <w:rPr>
        <w:rFonts w:ascii="Wingdings" w:hAnsi="Wingdings" w:hint="default"/>
      </w:rPr>
    </w:lvl>
  </w:abstractNum>
  <w:abstractNum w:abstractNumId="18" w15:restartNumberingAfterBreak="0">
    <w:nsid w:val="77BE0A7F"/>
    <w:multiLevelType w:val="hybridMultilevel"/>
    <w:tmpl w:val="9322E196"/>
    <w:lvl w:ilvl="0" w:tplc="CFBAB2BE">
      <w:start w:val="1"/>
      <w:numFmt w:val="bullet"/>
      <w:lvlText w:val=""/>
      <w:lvlJc w:val="left"/>
      <w:pPr>
        <w:ind w:left="720" w:hanging="360"/>
      </w:pPr>
      <w:rPr>
        <w:rFonts w:ascii="Symbol" w:hAnsi="Symbol" w:hint="default"/>
      </w:rPr>
    </w:lvl>
    <w:lvl w:ilvl="1" w:tplc="B900D404">
      <w:start w:val="1"/>
      <w:numFmt w:val="bullet"/>
      <w:lvlText w:val="o"/>
      <w:lvlJc w:val="left"/>
      <w:pPr>
        <w:ind w:left="1440" w:hanging="360"/>
      </w:pPr>
      <w:rPr>
        <w:rFonts w:ascii="Courier New" w:hAnsi="Courier New" w:hint="default"/>
      </w:rPr>
    </w:lvl>
    <w:lvl w:ilvl="2" w:tplc="30A0D068">
      <w:start w:val="1"/>
      <w:numFmt w:val="bullet"/>
      <w:lvlText w:val=""/>
      <w:lvlJc w:val="left"/>
      <w:pPr>
        <w:ind w:left="2160" w:hanging="360"/>
      </w:pPr>
      <w:rPr>
        <w:rFonts w:ascii="Wingdings" w:hAnsi="Wingdings" w:hint="default"/>
      </w:rPr>
    </w:lvl>
    <w:lvl w:ilvl="3" w:tplc="9EC20670">
      <w:start w:val="1"/>
      <w:numFmt w:val="bullet"/>
      <w:lvlText w:val=""/>
      <w:lvlJc w:val="left"/>
      <w:pPr>
        <w:ind w:left="2880" w:hanging="360"/>
      </w:pPr>
      <w:rPr>
        <w:rFonts w:ascii="Symbol" w:hAnsi="Symbol" w:hint="default"/>
      </w:rPr>
    </w:lvl>
    <w:lvl w:ilvl="4" w:tplc="78D894CA">
      <w:start w:val="1"/>
      <w:numFmt w:val="bullet"/>
      <w:lvlText w:val="o"/>
      <w:lvlJc w:val="left"/>
      <w:pPr>
        <w:ind w:left="3600" w:hanging="360"/>
      </w:pPr>
      <w:rPr>
        <w:rFonts w:ascii="Courier New" w:hAnsi="Courier New" w:hint="default"/>
      </w:rPr>
    </w:lvl>
    <w:lvl w:ilvl="5" w:tplc="A56E0D12">
      <w:start w:val="1"/>
      <w:numFmt w:val="bullet"/>
      <w:lvlText w:val=""/>
      <w:lvlJc w:val="left"/>
      <w:pPr>
        <w:ind w:left="4320" w:hanging="360"/>
      </w:pPr>
      <w:rPr>
        <w:rFonts w:ascii="Wingdings" w:hAnsi="Wingdings" w:hint="default"/>
      </w:rPr>
    </w:lvl>
    <w:lvl w:ilvl="6" w:tplc="D88273FA">
      <w:start w:val="1"/>
      <w:numFmt w:val="bullet"/>
      <w:lvlText w:val=""/>
      <w:lvlJc w:val="left"/>
      <w:pPr>
        <w:ind w:left="5040" w:hanging="360"/>
      </w:pPr>
      <w:rPr>
        <w:rFonts w:ascii="Symbol" w:hAnsi="Symbol" w:hint="default"/>
      </w:rPr>
    </w:lvl>
    <w:lvl w:ilvl="7" w:tplc="C20CE3A4">
      <w:start w:val="1"/>
      <w:numFmt w:val="bullet"/>
      <w:lvlText w:val="o"/>
      <w:lvlJc w:val="left"/>
      <w:pPr>
        <w:ind w:left="5760" w:hanging="360"/>
      </w:pPr>
      <w:rPr>
        <w:rFonts w:ascii="Courier New" w:hAnsi="Courier New" w:hint="default"/>
      </w:rPr>
    </w:lvl>
    <w:lvl w:ilvl="8" w:tplc="CDB8A91E">
      <w:start w:val="1"/>
      <w:numFmt w:val="bullet"/>
      <w:lvlText w:val=""/>
      <w:lvlJc w:val="left"/>
      <w:pPr>
        <w:ind w:left="6480" w:hanging="360"/>
      </w:pPr>
      <w:rPr>
        <w:rFonts w:ascii="Wingdings" w:hAnsi="Wingdings" w:hint="default"/>
      </w:rPr>
    </w:lvl>
  </w:abstractNum>
  <w:abstractNum w:abstractNumId="19" w15:restartNumberingAfterBreak="0">
    <w:nsid w:val="7BF23814"/>
    <w:multiLevelType w:val="hybridMultilevel"/>
    <w:tmpl w:val="2C900C8C"/>
    <w:lvl w:ilvl="0" w:tplc="CA0A92C6">
      <w:start w:val="1"/>
      <w:numFmt w:val="bullet"/>
      <w:lvlText w:val=""/>
      <w:lvlJc w:val="left"/>
      <w:pPr>
        <w:ind w:left="720" w:hanging="360"/>
      </w:pPr>
      <w:rPr>
        <w:rFonts w:ascii="Symbol" w:hAnsi="Symbol" w:hint="default"/>
      </w:rPr>
    </w:lvl>
    <w:lvl w:ilvl="1" w:tplc="269CAF2C">
      <w:start w:val="1"/>
      <w:numFmt w:val="bullet"/>
      <w:lvlText w:val="o"/>
      <w:lvlJc w:val="left"/>
      <w:pPr>
        <w:ind w:left="1440" w:hanging="360"/>
      </w:pPr>
      <w:rPr>
        <w:rFonts w:ascii="Courier New" w:hAnsi="Courier New" w:hint="default"/>
      </w:rPr>
    </w:lvl>
    <w:lvl w:ilvl="2" w:tplc="A824152E">
      <w:start w:val="1"/>
      <w:numFmt w:val="bullet"/>
      <w:lvlText w:val=""/>
      <w:lvlJc w:val="left"/>
      <w:pPr>
        <w:ind w:left="2160" w:hanging="360"/>
      </w:pPr>
      <w:rPr>
        <w:rFonts w:ascii="Wingdings" w:hAnsi="Wingdings" w:hint="default"/>
      </w:rPr>
    </w:lvl>
    <w:lvl w:ilvl="3" w:tplc="D844350A">
      <w:start w:val="1"/>
      <w:numFmt w:val="bullet"/>
      <w:lvlText w:val=""/>
      <w:lvlJc w:val="left"/>
      <w:pPr>
        <w:ind w:left="2880" w:hanging="360"/>
      </w:pPr>
      <w:rPr>
        <w:rFonts w:ascii="Symbol" w:hAnsi="Symbol" w:hint="default"/>
      </w:rPr>
    </w:lvl>
    <w:lvl w:ilvl="4" w:tplc="249CDE2E">
      <w:start w:val="1"/>
      <w:numFmt w:val="bullet"/>
      <w:lvlText w:val="o"/>
      <w:lvlJc w:val="left"/>
      <w:pPr>
        <w:ind w:left="3600" w:hanging="360"/>
      </w:pPr>
      <w:rPr>
        <w:rFonts w:ascii="Courier New" w:hAnsi="Courier New" w:hint="default"/>
      </w:rPr>
    </w:lvl>
    <w:lvl w:ilvl="5" w:tplc="06C618D8">
      <w:start w:val="1"/>
      <w:numFmt w:val="bullet"/>
      <w:lvlText w:val=""/>
      <w:lvlJc w:val="left"/>
      <w:pPr>
        <w:ind w:left="4320" w:hanging="360"/>
      </w:pPr>
      <w:rPr>
        <w:rFonts w:ascii="Wingdings" w:hAnsi="Wingdings" w:hint="default"/>
      </w:rPr>
    </w:lvl>
    <w:lvl w:ilvl="6" w:tplc="697AE002">
      <w:start w:val="1"/>
      <w:numFmt w:val="bullet"/>
      <w:lvlText w:val=""/>
      <w:lvlJc w:val="left"/>
      <w:pPr>
        <w:ind w:left="5040" w:hanging="360"/>
      </w:pPr>
      <w:rPr>
        <w:rFonts w:ascii="Symbol" w:hAnsi="Symbol" w:hint="default"/>
      </w:rPr>
    </w:lvl>
    <w:lvl w:ilvl="7" w:tplc="5178C75E">
      <w:start w:val="1"/>
      <w:numFmt w:val="bullet"/>
      <w:lvlText w:val="o"/>
      <w:lvlJc w:val="left"/>
      <w:pPr>
        <w:ind w:left="5760" w:hanging="360"/>
      </w:pPr>
      <w:rPr>
        <w:rFonts w:ascii="Courier New" w:hAnsi="Courier New" w:hint="default"/>
      </w:rPr>
    </w:lvl>
    <w:lvl w:ilvl="8" w:tplc="F9446BBE">
      <w:start w:val="1"/>
      <w:numFmt w:val="bullet"/>
      <w:lvlText w:val=""/>
      <w:lvlJc w:val="left"/>
      <w:pPr>
        <w:ind w:left="6480" w:hanging="360"/>
      </w:pPr>
      <w:rPr>
        <w:rFonts w:ascii="Wingdings" w:hAnsi="Wingdings" w:hint="default"/>
      </w:rPr>
    </w:lvl>
  </w:abstractNum>
  <w:abstractNum w:abstractNumId="20" w15:restartNumberingAfterBreak="0">
    <w:nsid w:val="7C0B7BB2"/>
    <w:multiLevelType w:val="hybridMultilevel"/>
    <w:tmpl w:val="74F07F94"/>
    <w:lvl w:ilvl="0" w:tplc="E19E1756">
      <w:start w:val="1"/>
      <w:numFmt w:val="decimal"/>
      <w:lvlText w:val="%1."/>
      <w:lvlJc w:val="left"/>
      <w:pPr>
        <w:ind w:left="1080" w:hanging="360"/>
      </w:pPr>
    </w:lvl>
    <w:lvl w:ilvl="1" w:tplc="B99C2714">
      <w:start w:val="1"/>
      <w:numFmt w:val="lowerLetter"/>
      <w:lvlText w:val="%2."/>
      <w:lvlJc w:val="left"/>
      <w:pPr>
        <w:ind w:left="1800" w:hanging="360"/>
      </w:pPr>
    </w:lvl>
    <w:lvl w:ilvl="2" w:tplc="910870FA">
      <w:start w:val="1"/>
      <w:numFmt w:val="lowerRoman"/>
      <w:lvlText w:val="%3."/>
      <w:lvlJc w:val="right"/>
      <w:pPr>
        <w:ind w:left="2520" w:hanging="180"/>
      </w:pPr>
    </w:lvl>
    <w:lvl w:ilvl="3" w:tplc="9D7C1136">
      <w:start w:val="1"/>
      <w:numFmt w:val="decimal"/>
      <w:lvlText w:val="%4."/>
      <w:lvlJc w:val="left"/>
      <w:pPr>
        <w:ind w:left="3240" w:hanging="360"/>
      </w:pPr>
    </w:lvl>
    <w:lvl w:ilvl="4" w:tplc="BCFCC1C0">
      <w:start w:val="1"/>
      <w:numFmt w:val="lowerLetter"/>
      <w:lvlText w:val="%5."/>
      <w:lvlJc w:val="left"/>
      <w:pPr>
        <w:ind w:left="3960" w:hanging="360"/>
      </w:pPr>
    </w:lvl>
    <w:lvl w:ilvl="5" w:tplc="601A578E">
      <w:start w:val="1"/>
      <w:numFmt w:val="lowerRoman"/>
      <w:lvlText w:val="%6."/>
      <w:lvlJc w:val="right"/>
      <w:pPr>
        <w:ind w:left="4680" w:hanging="180"/>
      </w:pPr>
    </w:lvl>
    <w:lvl w:ilvl="6" w:tplc="75F48868">
      <w:start w:val="1"/>
      <w:numFmt w:val="decimal"/>
      <w:lvlText w:val="%7."/>
      <w:lvlJc w:val="left"/>
      <w:pPr>
        <w:ind w:left="5400" w:hanging="360"/>
      </w:pPr>
    </w:lvl>
    <w:lvl w:ilvl="7" w:tplc="6B96AFEE">
      <w:start w:val="1"/>
      <w:numFmt w:val="lowerLetter"/>
      <w:lvlText w:val="%8."/>
      <w:lvlJc w:val="left"/>
      <w:pPr>
        <w:ind w:left="6120" w:hanging="360"/>
      </w:pPr>
    </w:lvl>
    <w:lvl w:ilvl="8" w:tplc="B0123728">
      <w:start w:val="1"/>
      <w:numFmt w:val="lowerRoman"/>
      <w:lvlText w:val="%9."/>
      <w:lvlJc w:val="right"/>
      <w:pPr>
        <w:ind w:left="6840" w:hanging="180"/>
      </w:pPr>
    </w:lvl>
  </w:abstractNum>
  <w:abstractNum w:abstractNumId="21" w15:restartNumberingAfterBreak="0">
    <w:nsid w:val="7E6A72C0"/>
    <w:multiLevelType w:val="hybridMultilevel"/>
    <w:tmpl w:val="E59AE96A"/>
    <w:lvl w:ilvl="0" w:tplc="2BF2655C">
      <w:start w:val="1"/>
      <w:numFmt w:val="bullet"/>
      <w:lvlText w:val=""/>
      <w:lvlJc w:val="left"/>
      <w:pPr>
        <w:ind w:left="720" w:hanging="360"/>
      </w:pPr>
      <w:rPr>
        <w:rFonts w:ascii="Symbol" w:hAnsi="Symbol" w:hint="default"/>
      </w:rPr>
    </w:lvl>
    <w:lvl w:ilvl="1" w:tplc="09D0B450">
      <w:start w:val="1"/>
      <w:numFmt w:val="bullet"/>
      <w:lvlText w:val="o"/>
      <w:lvlJc w:val="left"/>
      <w:pPr>
        <w:ind w:left="1440" w:hanging="360"/>
      </w:pPr>
      <w:rPr>
        <w:rFonts w:ascii="Courier New" w:hAnsi="Courier New" w:hint="default"/>
      </w:rPr>
    </w:lvl>
    <w:lvl w:ilvl="2" w:tplc="0C9045B8">
      <w:start w:val="1"/>
      <w:numFmt w:val="bullet"/>
      <w:lvlText w:val=""/>
      <w:lvlJc w:val="left"/>
      <w:pPr>
        <w:ind w:left="2160" w:hanging="360"/>
      </w:pPr>
      <w:rPr>
        <w:rFonts w:ascii="Wingdings" w:hAnsi="Wingdings" w:hint="default"/>
      </w:rPr>
    </w:lvl>
    <w:lvl w:ilvl="3" w:tplc="13A29DA2">
      <w:start w:val="1"/>
      <w:numFmt w:val="bullet"/>
      <w:lvlText w:val=""/>
      <w:lvlJc w:val="left"/>
      <w:pPr>
        <w:ind w:left="2880" w:hanging="360"/>
      </w:pPr>
      <w:rPr>
        <w:rFonts w:ascii="Symbol" w:hAnsi="Symbol" w:hint="default"/>
      </w:rPr>
    </w:lvl>
    <w:lvl w:ilvl="4" w:tplc="BAF28A62">
      <w:start w:val="1"/>
      <w:numFmt w:val="bullet"/>
      <w:lvlText w:val="o"/>
      <w:lvlJc w:val="left"/>
      <w:pPr>
        <w:ind w:left="3600" w:hanging="360"/>
      </w:pPr>
      <w:rPr>
        <w:rFonts w:ascii="Courier New" w:hAnsi="Courier New" w:hint="default"/>
      </w:rPr>
    </w:lvl>
    <w:lvl w:ilvl="5" w:tplc="653627C4">
      <w:start w:val="1"/>
      <w:numFmt w:val="bullet"/>
      <w:lvlText w:val=""/>
      <w:lvlJc w:val="left"/>
      <w:pPr>
        <w:ind w:left="4320" w:hanging="360"/>
      </w:pPr>
      <w:rPr>
        <w:rFonts w:ascii="Wingdings" w:hAnsi="Wingdings" w:hint="default"/>
      </w:rPr>
    </w:lvl>
    <w:lvl w:ilvl="6" w:tplc="038C6C14">
      <w:start w:val="1"/>
      <w:numFmt w:val="bullet"/>
      <w:lvlText w:val=""/>
      <w:lvlJc w:val="left"/>
      <w:pPr>
        <w:ind w:left="5040" w:hanging="360"/>
      </w:pPr>
      <w:rPr>
        <w:rFonts w:ascii="Symbol" w:hAnsi="Symbol" w:hint="default"/>
      </w:rPr>
    </w:lvl>
    <w:lvl w:ilvl="7" w:tplc="9A4E1EAC">
      <w:start w:val="1"/>
      <w:numFmt w:val="bullet"/>
      <w:lvlText w:val="o"/>
      <w:lvlJc w:val="left"/>
      <w:pPr>
        <w:ind w:left="5760" w:hanging="360"/>
      </w:pPr>
      <w:rPr>
        <w:rFonts w:ascii="Courier New" w:hAnsi="Courier New" w:hint="default"/>
      </w:rPr>
    </w:lvl>
    <w:lvl w:ilvl="8" w:tplc="31C6FC66">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8"/>
  </w:num>
  <w:num w:numId="5">
    <w:abstractNumId w:val="12"/>
  </w:num>
  <w:num w:numId="6">
    <w:abstractNumId w:val="15"/>
  </w:num>
  <w:num w:numId="7">
    <w:abstractNumId w:val="5"/>
  </w:num>
  <w:num w:numId="8">
    <w:abstractNumId w:val="19"/>
  </w:num>
  <w:num w:numId="9">
    <w:abstractNumId w:val="16"/>
  </w:num>
  <w:num w:numId="10">
    <w:abstractNumId w:val="6"/>
  </w:num>
  <w:num w:numId="11">
    <w:abstractNumId w:val="18"/>
  </w:num>
  <w:num w:numId="12">
    <w:abstractNumId w:val="11"/>
  </w:num>
  <w:num w:numId="13">
    <w:abstractNumId w:val="7"/>
  </w:num>
  <w:num w:numId="14">
    <w:abstractNumId w:val="3"/>
  </w:num>
  <w:num w:numId="15">
    <w:abstractNumId w:val="1"/>
  </w:num>
  <w:num w:numId="16">
    <w:abstractNumId w:val="14"/>
  </w:num>
  <w:num w:numId="17">
    <w:abstractNumId w:val="10"/>
  </w:num>
  <w:num w:numId="18">
    <w:abstractNumId w:val="17"/>
  </w:num>
  <w:num w:numId="19">
    <w:abstractNumId w:val="4"/>
  </w:num>
  <w:num w:numId="20">
    <w:abstractNumId w:val="0"/>
  </w:num>
  <w:num w:numId="21">
    <w:abstractNumId w:val="21"/>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D6"/>
    <w:rsid w:val="00002A81"/>
    <w:rsid w:val="00007503"/>
    <w:rsid w:val="00013EB3"/>
    <w:rsid w:val="0002059A"/>
    <w:rsid w:val="00044C93"/>
    <w:rsid w:val="000478CD"/>
    <w:rsid w:val="00051F8F"/>
    <w:rsid w:val="00066A89"/>
    <w:rsid w:val="00073371"/>
    <w:rsid w:val="000B618F"/>
    <w:rsid w:val="000C3B7A"/>
    <w:rsid w:val="000D7AB7"/>
    <w:rsid w:val="000E53AA"/>
    <w:rsid w:val="00104CEE"/>
    <w:rsid w:val="0011276E"/>
    <w:rsid w:val="001151D4"/>
    <w:rsid w:val="001765B5"/>
    <w:rsid w:val="00184291"/>
    <w:rsid w:val="001A0A8B"/>
    <w:rsid w:val="001B1A7E"/>
    <w:rsid w:val="001B58A2"/>
    <w:rsid w:val="001E3FB5"/>
    <w:rsid w:val="00204CB6"/>
    <w:rsid w:val="00207C15"/>
    <w:rsid w:val="002152D0"/>
    <w:rsid w:val="0022345E"/>
    <w:rsid w:val="00234C08"/>
    <w:rsid w:val="00237729"/>
    <w:rsid w:val="00244C16"/>
    <w:rsid w:val="0026470C"/>
    <w:rsid w:val="00265135"/>
    <w:rsid w:val="00280C74"/>
    <w:rsid w:val="00287B05"/>
    <w:rsid w:val="00292DF6"/>
    <w:rsid w:val="00297B49"/>
    <w:rsid w:val="002A40CE"/>
    <w:rsid w:val="002A6DF7"/>
    <w:rsid w:val="002A75D8"/>
    <w:rsid w:val="002B6CFA"/>
    <w:rsid w:val="002B79B1"/>
    <w:rsid w:val="002E59DB"/>
    <w:rsid w:val="00304F6D"/>
    <w:rsid w:val="003150F3"/>
    <w:rsid w:val="00321882"/>
    <w:rsid w:val="0033475C"/>
    <w:rsid w:val="003401EA"/>
    <w:rsid w:val="00342BEC"/>
    <w:rsid w:val="003769C2"/>
    <w:rsid w:val="003813FA"/>
    <w:rsid w:val="00382113"/>
    <w:rsid w:val="00391B18"/>
    <w:rsid w:val="00392C7B"/>
    <w:rsid w:val="00395D04"/>
    <w:rsid w:val="003B0B60"/>
    <w:rsid w:val="003B56C2"/>
    <w:rsid w:val="003C4ABC"/>
    <w:rsid w:val="003C7D52"/>
    <w:rsid w:val="003D2F4C"/>
    <w:rsid w:val="003F0207"/>
    <w:rsid w:val="003F4AFC"/>
    <w:rsid w:val="00401E0B"/>
    <w:rsid w:val="00406A17"/>
    <w:rsid w:val="00413863"/>
    <w:rsid w:val="004327E7"/>
    <w:rsid w:val="00435C29"/>
    <w:rsid w:val="00435CDC"/>
    <w:rsid w:val="0043686E"/>
    <w:rsid w:val="00443E2F"/>
    <w:rsid w:val="00455E80"/>
    <w:rsid w:val="004574D7"/>
    <w:rsid w:val="00467690"/>
    <w:rsid w:val="00480379"/>
    <w:rsid w:val="004857E8"/>
    <w:rsid w:val="004C5721"/>
    <w:rsid w:val="004C6B5B"/>
    <w:rsid w:val="004E193A"/>
    <w:rsid w:val="00502DBD"/>
    <w:rsid w:val="00507454"/>
    <w:rsid w:val="00510785"/>
    <w:rsid w:val="00527316"/>
    <w:rsid w:val="00530CEE"/>
    <w:rsid w:val="00546A6B"/>
    <w:rsid w:val="005511CF"/>
    <w:rsid w:val="00553999"/>
    <w:rsid w:val="00553EC7"/>
    <w:rsid w:val="0055C62D"/>
    <w:rsid w:val="00591723"/>
    <w:rsid w:val="005B2DD2"/>
    <w:rsid w:val="005C3564"/>
    <w:rsid w:val="005C7AA9"/>
    <w:rsid w:val="005D5793"/>
    <w:rsid w:val="00603AD4"/>
    <w:rsid w:val="00605A65"/>
    <w:rsid w:val="00615BE2"/>
    <w:rsid w:val="00632CAF"/>
    <w:rsid w:val="00642790"/>
    <w:rsid w:val="006444BF"/>
    <w:rsid w:val="00650DF2"/>
    <w:rsid w:val="006543B5"/>
    <w:rsid w:val="00660FDC"/>
    <w:rsid w:val="00661104"/>
    <w:rsid w:val="006630DC"/>
    <w:rsid w:val="0066469B"/>
    <w:rsid w:val="0067384F"/>
    <w:rsid w:val="00685878"/>
    <w:rsid w:val="006927DF"/>
    <w:rsid w:val="0069375B"/>
    <w:rsid w:val="006943E4"/>
    <w:rsid w:val="006954F7"/>
    <w:rsid w:val="006A4EA9"/>
    <w:rsid w:val="006A5C6E"/>
    <w:rsid w:val="006B5AC4"/>
    <w:rsid w:val="006C2D46"/>
    <w:rsid w:val="006D0299"/>
    <w:rsid w:val="006D3915"/>
    <w:rsid w:val="006E49CD"/>
    <w:rsid w:val="00710B9E"/>
    <w:rsid w:val="0071591B"/>
    <w:rsid w:val="007311AF"/>
    <w:rsid w:val="00733411"/>
    <w:rsid w:val="00742E8B"/>
    <w:rsid w:val="00754B7A"/>
    <w:rsid w:val="00757B34"/>
    <w:rsid w:val="00766A66"/>
    <w:rsid w:val="00783D49"/>
    <w:rsid w:val="00796C88"/>
    <w:rsid w:val="007A2DB4"/>
    <w:rsid w:val="007C1281"/>
    <w:rsid w:val="007C73B7"/>
    <w:rsid w:val="00833A1A"/>
    <w:rsid w:val="0084041E"/>
    <w:rsid w:val="008437F0"/>
    <w:rsid w:val="00843C89"/>
    <w:rsid w:val="008734EF"/>
    <w:rsid w:val="00874152"/>
    <w:rsid w:val="00882F69"/>
    <w:rsid w:val="00886686"/>
    <w:rsid w:val="008A0273"/>
    <w:rsid w:val="008B4C2C"/>
    <w:rsid w:val="008C6BD3"/>
    <w:rsid w:val="008D28D9"/>
    <w:rsid w:val="008E0421"/>
    <w:rsid w:val="008E7D24"/>
    <w:rsid w:val="00904807"/>
    <w:rsid w:val="009161A6"/>
    <w:rsid w:val="009172F5"/>
    <w:rsid w:val="00952D1A"/>
    <w:rsid w:val="00957841"/>
    <w:rsid w:val="00973D99"/>
    <w:rsid w:val="00987159"/>
    <w:rsid w:val="009B1F72"/>
    <w:rsid w:val="009B2EC9"/>
    <w:rsid w:val="009B4FEA"/>
    <w:rsid w:val="009C6BF8"/>
    <w:rsid w:val="009D737B"/>
    <w:rsid w:val="009E3840"/>
    <w:rsid w:val="009E3B2F"/>
    <w:rsid w:val="009F2D38"/>
    <w:rsid w:val="00A03724"/>
    <w:rsid w:val="00A07D90"/>
    <w:rsid w:val="00A30717"/>
    <w:rsid w:val="00A55738"/>
    <w:rsid w:val="00A574B6"/>
    <w:rsid w:val="00A7784F"/>
    <w:rsid w:val="00A85BE7"/>
    <w:rsid w:val="00AA7488"/>
    <w:rsid w:val="00AB7281"/>
    <w:rsid w:val="00AC2A49"/>
    <w:rsid w:val="00AC4C6B"/>
    <w:rsid w:val="00AD54CE"/>
    <w:rsid w:val="00AF1893"/>
    <w:rsid w:val="00B05918"/>
    <w:rsid w:val="00B202E4"/>
    <w:rsid w:val="00B27616"/>
    <w:rsid w:val="00B3058D"/>
    <w:rsid w:val="00B42A21"/>
    <w:rsid w:val="00B50859"/>
    <w:rsid w:val="00B560A9"/>
    <w:rsid w:val="00B57B4A"/>
    <w:rsid w:val="00B60749"/>
    <w:rsid w:val="00BA0395"/>
    <w:rsid w:val="00BC5A6F"/>
    <w:rsid w:val="00BD0D0A"/>
    <w:rsid w:val="00BE257F"/>
    <w:rsid w:val="00BE4113"/>
    <w:rsid w:val="00BF053B"/>
    <w:rsid w:val="00BF2F97"/>
    <w:rsid w:val="00BF3682"/>
    <w:rsid w:val="00BF4D7A"/>
    <w:rsid w:val="00C00107"/>
    <w:rsid w:val="00C32635"/>
    <w:rsid w:val="00C342C9"/>
    <w:rsid w:val="00C42BE4"/>
    <w:rsid w:val="00C6612A"/>
    <w:rsid w:val="00C664B9"/>
    <w:rsid w:val="00C77FBB"/>
    <w:rsid w:val="00C82567"/>
    <w:rsid w:val="00C929E6"/>
    <w:rsid w:val="00CD3D9A"/>
    <w:rsid w:val="00CF02B6"/>
    <w:rsid w:val="00CF2C2A"/>
    <w:rsid w:val="00CF338E"/>
    <w:rsid w:val="00CF6786"/>
    <w:rsid w:val="00D02362"/>
    <w:rsid w:val="00D2E99A"/>
    <w:rsid w:val="00D43739"/>
    <w:rsid w:val="00D46531"/>
    <w:rsid w:val="00D61BEB"/>
    <w:rsid w:val="00D63C8B"/>
    <w:rsid w:val="00D80E0C"/>
    <w:rsid w:val="00D83FCD"/>
    <w:rsid w:val="00D92114"/>
    <w:rsid w:val="00D9764B"/>
    <w:rsid w:val="00DB294C"/>
    <w:rsid w:val="00DC2148"/>
    <w:rsid w:val="00DE55E2"/>
    <w:rsid w:val="00DF543C"/>
    <w:rsid w:val="00E046DB"/>
    <w:rsid w:val="00E0698D"/>
    <w:rsid w:val="00E06ECE"/>
    <w:rsid w:val="00E45F79"/>
    <w:rsid w:val="00E640B3"/>
    <w:rsid w:val="00E937DC"/>
    <w:rsid w:val="00E955C4"/>
    <w:rsid w:val="00E966D7"/>
    <w:rsid w:val="00EB007C"/>
    <w:rsid w:val="00EB0BA8"/>
    <w:rsid w:val="00EB42F6"/>
    <w:rsid w:val="00EC238E"/>
    <w:rsid w:val="00EC39FE"/>
    <w:rsid w:val="00EC72D6"/>
    <w:rsid w:val="00EE5253"/>
    <w:rsid w:val="00EE7799"/>
    <w:rsid w:val="00F04F4E"/>
    <w:rsid w:val="00F13BE8"/>
    <w:rsid w:val="00F22338"/>
    <w:rsid w:val="00F249B7"/>
    <w:rsid w:val="00F254ED"/>
    <w:rsid w:val="00F377BF"/>
    <w:rsid w:val="00F53009"/>
    <w:rsid w:val="00F57F0E"/>
    <w:rsid w:val="00F7008B"/>
    <w:rsid w:val="00F7399D"/>
    <w:rsid w:val="00F75E5B"/>
    <w:rsid w:val="00F761C7"/>
    <w:rsid w:val="00FA0FAB"/>
    <w:rsid w:val="00FA274B"/>
    <w:rsid w:val="00FA5A4B"/>
    <w:rsid w:val="00FB4017"/>
    <w:rsid w:val="00FB5FC5"/>
    <w:rsid w:val="00FB7692"/>
    <w:rsid w:val="00FC17E8"/>
    <w:rsid w:val="00FD2FF3"/>
    <w:rsid w:val="00FF1F0E"/>
    <w:rsid w:val="014E45BA"/>
    <w:rsid w:val="018C315C"/>
    <w:rsid w:val="01FB05B3"/>
    <w:rsid w:val="0286A58D"/>
    <w:rsid w:val="02B7D2E5"/>
    <w:rsid w:val="031924EC"/>
    <w:rsid w:val="03B88016"/>
    <w:rsid w:val="03D828A5"/>
    <w:rsid w:val="049625D3"/>
    <w:rsid w:val="04D9CA12"/>
    <w:rsid w:val="04F13316"/>
    <w:rsid w:val="04FABF35"/>
    <w:rsid w:val="0540854E"/>
    <w:rsid w:val="054F05D7"/>
    <w:rsid w:val="05E6BE25"/>
    <w:rsid w:val="05F3AC8C"/>
    <w:rsid w:val="05FC5DCF"/>
    <w:rsid w:val="06090952"/>
    <w:rsid w:val="062A0D98"/>
    <w:rsid w:val="065C9A33"/>
    <w:rsid w:val="0686C9D2"/>
    <w:rsid w:val="06BAA9D5"/>
    <w:rsid w:val="06E5224F"/>
    <w:rsid w:val="078E3B1C"/>
    <w:rsid w:val="07A81E8B"/>
    <w:rsid w:val="07F82E78"/>
    <w:rsid w:val="0826D48B"/>
    <w:rsid w:val="08416671"/>
    <w:rsid w:val="08A1E70E"/>
    <w:rsid w:val="08BA2A1E"/>
    <w:rsid w:val="09B102E0"/>
    <w:rsid w:val="09D57C0E"/>
    <w:rsid w:val="0B13DA4F"/>
    <w:rsid w:val="0B439046"/>
    <w:rsid w:val="0B7C973B"/>
    <w:rsid w:val="0B881711"/>
    <w:rsid w:val="0BA1E7F9"/>
    <w:rsid w:val="0BE02B8E"/>
    <w:rsid w:val="0BEA8B80"/>
    <w:rsid w:val="0D223B52"/>
    <w:rsid w:val="0D2D79A2"/>
    <w:rsid w:val="0D3F1BEC"/>
    <w:rsid w:val="0D8316EC"/>
    <w:rsid w:val="0D8CEBC3"/>
    <w:rsid w:val="0E8B96FE"/>
    <w:rsid w:val="0F263E37"/>
    <w:rsid w:val="0F303F5A"/>
    <w:rsid w:val="0F5791FA"/>
    <w:rsid w:val="0FCB1F37"/>
    <w:rsid w:val="103BED36"/>
    <w:rsid w:val="1062D0E9"/>
    <w:rsid w:val="1065F261"/>
    <w:rsid w:val="107078D8"/>
    <w:rsid w:val="10DB69F0"/>
    <w:rsid w:val="10DD29B1"/>
    <w:rsid w:val="10EB17AF"/>
    <w:rsid w:val="11064286"/>
    <w:rsid w:val="116B8B3A"/>
    <w:rsid w:val="11DEE023"/>
    <w:rsid w:val="1243520D"/>
    <w:rsid w:val="138B0DAA"/>
    <w:rsid w:val="13C72EA4"/>
    <w:rsid w:val="14D94EA3"/>
    <w:rsid w:val="14F34431"/>
    <w:rsid w:val="14FE22D1"/>
    <w:rsid w:val="155A173A"/>
    <w:rsid w:val="156FD285"/>
    <w:rsid w:val="157EF424"/>
    <w:rsid w:val="158A65C7"/>
    <w:rsid w:val="15A15F28"/>
    <w:rsid w:val="15E02325"/>
    <w:rsid w:val="16441398"/>
    <w:rsid w:val="16492B2E"/>
    <w:rsid w:val="16A886C5"/>
    <w:rsid w:val="16F9C05D"/>
    <w:rsid w:val="175A0DF0"/>
    <w:rsid w:val="182B3B82"/>
    <w:rsid w:val="187D0CCF"/>
    <w:rsid w:val="18858C2C"/>
    <w:rsid w:val="18B4F4B9"/>
    <w:rsid w:val="192BFD5C"/>
    <w:rsid w:val="19D1815A"/>
    <w:rsid w:val="19E104D2"/>
    <w:rsid w:val="1A25E57C"/>
    <w:rsid w:val="1A8EAEC2"/>
    <w:rsid w:val="1ABD7351"/>
    <w:rsid w:val="1ABDE94B"/>
    <w:rsid w:val="1B00BE61"/>
    <w:rsid w:val="1B2E7E59"/>
    <w:rsid w:val="1C1C9500"/>
    <w:rsid w:val="1C8BE565"/>
    <w:rsid w:val="1CF90FF9"/>
    <w:rsid w:val="1D47F12C"/>
    <w:rsid w:val="1D862552"/>
    <w:rsid w:val="1DD9D1FA"/>
    <w:rsid w:val="1E16F839"/>
    <w:rsid w:val="1E186084"/>
    <w:rsid w:val="1E31E8A3"/>
    <w:rsid w:val="1E71D139"/>
    <w:rsid w:val="1E934278"/>
    <w:rsid w:val="1F39D11A"/>
    <w:rsid w:val="1F579F20"/>
    <w:rsid w:val="207C2A06"/>
    <w:rsid w:val="207F608A"/>
    <w:rsid w:val="214583E1"/>
    <w:rsid w:val="2182C9BE"/>
    <w:rsid w:val="21ED24C7"/>
    <w:rsid w:val="220C00B5"/>
    <w:rsid w:val="2215455C"/>
    <w:rsid w:val="2290725B"/>
    <w:rsid w:val="22DA6786"/>
    <w:rsid w:val="22DF5583"/>
    <w:rsid w:val="2313DF09"/>
    <w:rsid w:val="23274C52"/>
    <w:rsid w:val="234762F7"/>
    <w:rsid w:val="23C936D5"/>
    <w:rsid w:val="23EA7DFC"/>
    <w:rsid w:val="23F53F98"/>
    <w:rsid w:val="242F1310"/>
    <w:rsid w:val="2474A301"/>
    <w:rsid w:val="24D61F55"/>
    <w:rsid w:val="24E279F5"/>
    <w:rsid w:val="25068AA3"/>
    <w:rsid w:val="251D4A42"/>
    <w:rsid w:val="25588E84"/>
    <w:rsid w:val="2599E589"/>
    <w:rsid w:val="25B47EF6"/>
    <w:rsid w:val="25C384AE"/>
    <w:rsid w:val="26082C26"/>
    <w:rsid w:val="26136E93"/>
    <w:rsid w:val="26232BF3"/>
    <w:rsid w:val="2629CF51"/>
    <w:rsid w:val="264A189C"/>
    <w:rsid w:val="26BE5687"/>
    <w:rsid w:val="26E5D6C5"/>
    <w:rsid w:val="275DDE48"/>
    <w:rsid w:val="279DB8C3"/>
    <w:rsid w:val="279DB94C"/>
    <w:rsid w:val="27AA557B"/>
    <w:rsid w:val="27B7BED7"/>
    <w:rsid w:val="27E5E40C"/>
    <w:rsid w:val="27F6633A"/>
    <w:rsid w:val="27FABCC8"/>
    <w:rsid w:val="285E15EB"/>
    <w:rsid w:val="2900994F"/>
    <w:rsid w:val="292EFB5E"/>
    <w:rsid w:val="295016A3"/>
    <w:rsid w:val="2989DD51"/>
    <w:rsid w:val="2A43ECFF"/>
    <w:rsid w:val="2AE88545"/>
    <w:rsid w:val="2B000F81"/>
    <w:rsid w:val="2B4E3CA3"/>
    <w:rsid w:val="2B5ADA78"/>
    <w:rsid w:val="2BF96C4A"/>
    <w:rsid w:val="2BF9B57F"/>
    <w:rsid w:val="2C12ED1A"/>
    <w:rsid w:val="2C2F84A6"/>
    <w:rsid w:val="2C493025"/>
    <w:rsid w:val="2D3EBE84"/>
    <w:rsid w:val="2E3203C7"/>
    <w:rsid w:val="2EB2B14B"/>
    <w:rsid w:val="2EE43FA1"/>
    <w:rsid w:val="2EF8F618"/>
    <w:rsid w:val="2F2145B6"/>
    <w:rsid w:val="2F8DFBCC"/>
    <w:rsid w:val="2F9C2C39"/>
    <w:rsid w:val="2FB7EB64"/>
    <w:rsid w:val="2FF9EADD"/>
    <w:rsid w:val="304DBAA6"/>
    <w:rsid w:val="30551FC5"/>
    <w:rsid w:val="3082091C"/>
    <w:rsid w:val="30A513FE"/>
    <w:rsid w:val="30B37C1E"/>
    <w:rsid w:val="30BD8408"/>
    <w:rsid w:val="30EC9475"/>
    <w:rsid w:val="30FC8908"/>
    <w:rsid w:val="312638EA"/>
    <w:rsid w:val="3195F891"/>
    <w:rsid w:val="324BA628"/>
    <w:rsid w:val="3280FFAE"/>
    <w:rsid w:val="32831F0B"/>
    <w:rsid w:val="32EB3177"/>
    <w:rsid w:val="32FA10F7"/>
    <w:rsid w:val="33C04FED"/>
    <w:rsid w:val="33C57399"/>
    <w:rsid w:val="33F9E03C"/>
    <w:rsid w:val="3425F2B9"/>
    <w:rsid w:val="3435F86C"/>
    <w:rsid w:val="34369D43"/>
    <w:rsid w:val="355F6E63"/>
    <w:rsid w:val="356D038A"/>
    <w:rsid w:val="35C380F0"/>
    <w:rsid w:val="35EB7BB0"/>
    <w:rsid w:val="3631EF0C"/>
    <w:rsid w:val="3643CCEE"/>
    <w:rsid w:val="36D59301"/>
    <w:rsid w:val="3730CB48"/>
    <w:rsid w:val="373631C3"/>
    <w:rsid w:val="38321512"/>
    <w:rsid w:val="386185BD"/>
    <w:rsid w:val="38E51116"/>
    <w:rsid w:val="3954D0A4"/>
    <w:rsid w:val="396AEA9A"/>
    <w:rsid w:val="398C9D0A"/>
    <w:rsid w:val="398D1F4F"/>
    <w:rsid w:val="3A619C3B"/>
    <w:rsid w:val="3AF515FA"/>
    <w:rsid w:val="3B22A4A6"/>
    <w:rsid w:val="3B8CC13E"/>
    <w:rsid w:val="3BC7C230"/>
    <w:rsid w:val="3BDF7892"/>
    <w:rsid w:val="3D363227"/>
    <w:rsid w:val="3D5E430E"/>
    <w:rsid w:val="3D757CCA"/>
    <w:rsid w:val="3D7599AE"/>
    <w:rsid w:val="3D7801FE"/>
    <w:rsid w:val="3DC02422"/>
    <w:rsid w:val="3DC7D9D5"/>
    <w:rsid w:val="3E2E0AF6"/>
    <w:rsid w:val="3E59992F"/>
    <w:rsid w:val="3F07D480"/>
    <w:rsid w:val="3F28D759"/>
    <w:rsid w:val="3F7BF293"/>
    <w:rsid w:val="3FC37300"/>
    <w:rsid w:val="40456F83"/>
    <w:rsid w:val="40AB35D9"/>
    <w:rsid w:val="40CA7FDD"/>
    <w:rsid w:val="41138E4D"/>
    <w:rsid w:val="415A0F40"/>
    <w:rsid w:val="42297C62"/>
    <w:rsid w:val="42EE7579"/>
    <w:rsid w:val="42F261AC"/>
    <w:rsid w:val="43107214"/>
    <w:rsid w:val="431C67BA"/>
    <w:rsid w:val="43C8727D"/>
    <w:rsid w:val="44589746"/>
    <w:rsid w:val="44D276C9"/>
    <w:rsid w:val="44D84A53"/>
    <w:rsid w:val="44DB5A4D"/>
    <w:rsid w:val="453AE6FB"/>
    <w:rsid w:val="45D453E0"/>
    <w:rsid w:val="45F4F856"/>
    <w:rsid w:val="464A9C27"/>
    <w:rsid w:val="47AE08A2"/>
    <w:rsid w:val="47D10E4E"/>
    <w:rsid w:val="47F80E4E"/>
    <w:rsid w:val="486E07A7"/>
    <w:rsid w:val="49300D5D"/>
    <w:rsid w:val="496A5D4A"/>
    <w:rsid w:val="4A3D6682"/>
    <w:rsid w:val="4AA80748"/>
    <w:rsid w:val="4BD06B88"/>
    <w:rsid w:val="4C17467B"/>
    <w:rsid w:val="4CF0D773"/>
    <w:rsid w:val="4CFBEAA2"/>
    <w:rsid w:val="4D178B9C"/>
    <w:rsid w:val="4E53AB72"/>
    <w:rsid w:val="4F44B8F5"/>
    <w:rsid w:val="4F589AAC"/>
    <w:rsid w:val="4F9D7A97"/>
    <w:rsid w:val="4FA51E79"/>
    <w:rsid w:val="4FEC44D6"/>
    <w:rsid w:val="4FEEF51C"/>
    <w:rsid w:val="5001A2D3"/>
    <w:rsid w:val="50023751"/>
    <w:rsid w:val="505C6461"/>
    <w:rsid w:val="506E2BD4"/>
    <w:rsid w:val="50DA336C"/>
    <w:rsid w:val="513F9CD8"/>
    <w:rsid w:val="517C3718"/>
    <w:rsid w:val="51C4EE6D"/>
    <w:rsid w:val="51E21ED3"/>
    <w:rsid w:val="521EF580"/>
    <w:rsid w:val="523CE668"/>
    <w:rsid w:val="52719E9F"/>
    <w:rsid w:val="52C79153"/>
    <w:rsid w:val="52ED12AB"/>
    <w:rsid w:val="5331B6DA"/>
    <w:rsid w:val="5363C538"/>
    <w:rsid w:val="53CCFC4F"/>
    <w:rsid w:val="542F656B"/>
    <w:rsid w:val="544B9E17"/>
    <w:rsid w:val="54FF007F"/>
    <w:rsid w:val="5517E6BF"/>
    <w:rsid w:val="55747617"/>
    <w:rsid w:val="55DD2959"/>
    <w:rsid w:val="56164B52"/>
    <w:rsid w:val="563A4942"/>
    <w:rsid w:val="5694BA68"/>
    <w:rsid w:val="56AAE427"/>
    <w:rsid w:val="56C02353"/>
    <w:rsid w:val="56E55A2A"/>
    <w:rsid w:val="56FC91A6"/>
    <w:rsid w:val="57281A20"/>
    <w:rsid w:val="573D189F"/>
    <w:rsid w:val="573F8B17"/>
    <w:rsid w:val="5783F960"/>
    <w:rsid w:val="57E71C03"/>
    <w:rsid w:val="57F0DBD6"/>
    <w:rsid w:val="5884C5A3"/>
    <w:rsid w:val="58892BBA"/>
    <w:rsid w:val="59440A85"/>
    <w:rsid w:val="59913E86"/>
    <w:rsid w:val="5A02698F"/>
    <w:rsid w:val="5A07A253"/>
    <w:rsid w:val="5A813DA6"/>
    <w:rsid w:val="5AB75695"/>
    <w:rsid w:val="5B4E4383"/>
    <w:rsid w:val="5B9E01A9"/>
    <w:rsid w:val="5C028821"/>
    <w:rsid w:val="5CB4B067"/>
    <w:rsid w:val="5D3259C7"/>
    <w:rsid w:val="5D3A69CF"/>
    <w:rsid w:val="5D56A15B"/>
    <w:rsid w:val="5DD1326D"/>
    <w:rsid w:val="5E009B00"/>
    <w:rsid w:val="5E073765"/>
    <w:rsid w:val="5E228711"/>
    <w:rsid w:val="5E83AEA1"/>
    <w:rsid w:val="5E8C5363"/>
    <w:rsid w:val="5EB1B502"/>
    <w:rsid w:val="5F03DDDF"/>
    <w:rsid w:val="5F2AF724"/>
    <w:rsid w:val="5F75C1A2"/>
    <w:rsid w:val="5F9C1734"/>
    <w:rsid w:val="6073AAB1"/>
    <w:rsid w:val="607D8D9F"/>
    <w:rsid w:val="60A366C9"/>
    <w:rsid w:val="61D4BF37"/>
    <w:rsid w:val="624D3ADB"/>
    <w:rsid w:val="6283F92B"/>
    <w:rsid w:val="6284F482"/>
    <w:rsid w:val="628AE74F"/>
    <w:rsid w:val="62C7FD41"/>
    <w:rsid w:val="62EEA279"/>
    <w:rsid w:val="63409FA2"/>
    <w:rsid w:val="638E2973"/>
    <w:rsid w:val="646A3C04"/>
    <w:rsid w:val="647EE07C"/>
    <w:rsid w:val="64893E17"/>
    <w:rsid w:val="64DC1D54"/>
    <w:rsid w:val="64F4730E"/>
    <w:rsid w:val="65611209"/>
    <w:rsid w:val="6587502B"/>
    <w:rsid w:val="65A018C8"/>
    <w:rsid w:val="65B191E5"/>
    <w:rsid w:val="65B45A0A"/>
    <w:rsid w:val="65F7BB43"/>
    <w:rsid w:val="66633C4F"/>
    <w:rsid w:val="666ED505"/>
    <w:rsid w:val="66F6C818"/>
    <w:rsid w:val="673ED8F2"/>
    <w:rsid w:val="674130CE"/>
    <w:rsid w:val="6786C04D"/>
    <w:rsid w:val="678B3114"/>
    <w:rsid w:val="67B95D70"/>
    <w:rsid w:val="68438BC6"/>
    <w:rsid w:val="68628750"/>
    <w:rsid w:val="68D4EC81"/>
    <w:rsid w:val="68D8065D"/>
    <w:rsid w:val="691235B1"/>
    <w:rsid w:val="6919A607"/>
    <w:rsid w:val="69D034FC"/>
    <w:rsid w:val="6AF3BDBC"/>
    <w:rsid w:val="6B21AFC2"/>
    <w:rsid w:val="6B8067E9"/>
    <w:rsid w:val="6CA4189E"/>
    <w:rsid w:val="6D981EEC"/>
    <w:rsid w:val="6DA84D2B"/>
    <w:rsid w:val="6E0CAE0A"/>
    <w:rsid w:val="6E12A2DD"/>
    <w:rsid w:val="6F409394"/>
    <w:rsid w:val="6F88D916"/>
    <w:rsid w:val="6FB0045F"/>
    <w:rsid w:val="6FC892A2"/>
    <w:rsid w:val="6FD25FDD"/>
    <w:rsid w:val="6FF63667"/>
    <w:rsid w:val="702848BD"/>
    <w:rsid w:val="7086E617"/>
    <w:rsid w:val="70D210C1"/>
    <w:rsid w:val="71CB1F50"/>
    <w:rsid w:val="72059E31"/>
    <w:rsid w:val="7237E430"/>
    <w:rsid w:val="72CBA69E"/>
    <w:rsid w:val="73FFB290"/>
    <w:rsid w:val="7414FE18"/>
    <w:rsid w:val="745EB423"/>
    <w:rsid w:val="747F22FC"/>
    <w:rsid w:val="749E286F"/>
    <w:rsid w:val="74B836AA"/>
    <w:rsid w:val="74F70BCD"/>
    <w:rsid w:val="7573E102"/>
    <w:rsid w:val="759B0142"/>
    <w:rsid w:val="75BECF73"/>
    <w:rsid w:val="761800BC"/>
    <w:rsid w:val="76D1C1DA"/>
    <w:rsid w:val="7868B52F"/>
    <w:rsid w:val="78C3C332"/>
    <w:rsid w:val="78E54B11"/>
    <w:rsid w:val="78F1FA3C"/>
    <w:rsid w:val="7943F99A"/>
    <w:rsid w:val="79A7B8F4"/>
    <w:rsid w:val="7AFCBC9D"/>
    <w:rsid w:val="7B1AD617"/>
    <w:rsid w:val="7B1BB03C"/>
    <w:rsid w:val="7B1E7616"/>
    <w:rsid w:val="7C26D91D"/>
    <w:rsid w:val="7C2963FA"/>
    <w:rsid w:val="7C3057B7"/>
    <w:rsid w:val="7C755529"/>
    <w:rsid w:val="7C87F29B"/>
    <w:rsid w:val="7CC0A6CB"/>
    <w:rsid w:val="7D063115"/>
    <w:rsid w:val="7D3F7388"/>
    <w:rsid w:val="7D494337"/>
    <w:rsid w:val="7D91A890"/>
    <w:rsid w:val="7DA3978F"/>
    <w:rsid w:val="7DBAEAEB"/>
    <w:rsid w:val="7E18BF6B"/>
    <w:rsid w:val="7E78B0A2"/>
    <w:rsid w:val="7E942D66"/>
    <w:rsid w:val="7EE18063"/>
    <w:rsid w:val="7F22637B"/>
    <w:rsid w:val="7F95A480"/>
    <w:rsid w:val="7FF7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1DEAA"/>
  <w15:chartTrackingRefBased/>
  <w15:docId w15:val="{0FBFF76F-4112-4D01-9019-9B55C117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30"/>
    <w:pPr>
      <w:widowControl w:val="0"/>
    </w:pPr>
    <w:rPr>
      <w:rFonts w:ascii="Courier" w:hAnsi="Courier"/>
      <w:sz w:val="24"/>
      <w:lang w:bidi="en-US"/>
    </w:rPr>
  </w:style>
  <w:style w:type="paragraph" w:styleId="Heading1">
    <w:name w:val="heading 1"/>
    <w:basedOn w:val="Normal"/>
    <w:next w:val="Normal"/>
    <w:qFormat/>
    <w:rsid w:val="00A44F30"/>
    <w:pPr>
      <w:keepNext/>
      <w:widowControl/>
      <w:tabs>
        <w:tab w:val="left" w:pos="-720"/>
        <w:tab w:val="left" w:pos="0"/>
        <w:tab w:val="left" w:pos="288"/>
        <w:tab w:val="left" w:pos="630"/>
        <w:tab w:val="left" w:pos="873"/>
      </w:tabs>
      <w:spacing w:line="201" w:lineRule="auto"/>
      <w:jc w:val="both"/>
      <w:outlineLvl w:val="0"/>
    </w:pPr>
    <w:rPr>
      <w:rFonts w:ascii="Times New Roman" w:hAnsi="Times New Roman"/>
      <w:b/>
      <w:sz w:val="18"/>
    </w:rPr>
  </w:style>
  <w:style w:type="paragraph" w:styleId="Heading2">
    <w:name w:val="heading 2"/>
    <w:basedOn w:val="Normal"/>
    <w:next w:val="Normal"/>
    <w:qFormat/>
    <w:rsid w:val="00A44F30"/>
    <w:pPr>
      <w:keepNext/>
      <w:widowControl/>
      <w:tabs>
        <w:tab w:val="left" w:pos="-720"/>
        <w:tab w:val="left" w:pos="0"/>
        <w:tab w:val="left" w:pos="288"/>
        <w:tab w:val="left" w:pos="576"/>
      </w:tabs>
      <w:spacing w:line="201" w:lineRule="auto"/>
      <w:jc w:val="both"/>
      <w:outlineLvl w:val="1"/>
    </w:pPr>
    <w:rPr>
      <w:rFonts w:ascii="Arial" w:hAnsi="Arial"/>
      <w:b/>
      <w:sz w:val="20"/>
    </w:rPr>
  </w:style>
  <w:style w:type="paragraph" w:styleId="Heading3">
    <w:name w:val="heading 3"/>
    <w:basedOn w:val="Normal"/>
    <w:next w:val="Normal"/>
    <w:qFormat/>
    <w:rsid w:val="00A44F30"/>
    <w:pPr>
      <w:keepNext/>
      <w:widowControl/>
      <w:tabs>
        <w:tab w:val="center" w:pos="5061"/>
      </w:tabs>
      <w:spacing w:line="201" w:lineRule="auto"/>
      <w:ind w:right="-54" w:hanging="414"/>
      <w:jc w:val="center"/>
      <w:outlineLvl w:val="2"/>
    </w:pPr>
    <w:rPr>
      <w:rFonts w:ascii="Arial" w:hAnsi="Arial"/>
      <w:b/>
    </w:rPr>
  </w:style>
  <w:style w:type="paragraph" w:styleId="Heading4">
    <w:name w:val="heading 4"/>
    <w:basedOn w:val="Normal"/>
    <w:next w:val="Normal"/>
    <w:qFormat/>
    <w:rsid w:val="00A44F30"/>
    <w:pPr>
      <w:keepNext/>
      <w:suppressAutoHyphens/>
      <w:spacing w:after="9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44F30"/>
  </w:style>
  <w:style w:type="paragraph" w:styleId="Header">
    <w:name w:val="header"/>
    <w:basedOn w:val="Normal"/>
    <w:rsid w:val="00A44F30"/>
    <w:pPr>
      <w:tabs>
        <w:tab w:val="center" w:pos="4320"/>
        <w:tab w:val="right" w:pos="8640"/>
      </w:tabs>
    </w:pPr>
  </w:style>
  <w:style w:type="paragraph" w:styleId="Footer">
    <w:name w:val="footer"/>
    <w:basedOn w:val="Normal"/>
    <w:semiHidden/>
    <w:rsid w:val="00A44F30"/>
    <w:pPr>
      <w:tabs>
        <w:tab w:val="center" w:pos="4320"/>
        <w:tab w:val="right" w:pos="8640"/>
      </w:tabs>
    </w:pPr>
  </w:style>
  <w:style w:type="paragraph" w:styleId="BodyText">
    <w:name w:val="Body Text"/>
    <w:basedOn w:val="Normal"/>
    <w:rsid w:val="00A44F30"/>
    <w:pPr>
      <w:widowControl/>
      <w:tabs>
        <w:tab w:val="left" w:pos="-1440"/>
        <w:tab w:val="left" w:pos="-720"/>
        <w:tab w:val="left" w:pos="0"/>
      </w:tabs>
      <w:spacing w:line="217" w:lineRule="auto"/>
      <w:jc w:val="both"/>
    </w:pPr>
    <w:rPr>
      <w:rFonts w:ascii="Arial" w:hAnsi="Arial"/>
      <w:sz w:val="19"/>
    </w:rPr>
  </w:style>
  <w:style w:type="character" w:styleId="PageNumber">
    <w:name w:val="page number"/>
    <w:rsid w:val="00A44F30"/>
    <w:rPr>
      <w:rFonts w:cs="Times New Roman"/>
    </w:rPr>
  </w:style>
  <w:style w:type="paragraph" w:styleId="BodyTextIndent">
    <w:name w:val="Body Text Indent"/>
    <w:basedOn w:val="Normal"/>
    <w:rsid w:val="00A44F30"/>
    <w:pPr>
      <w:widowControl/>
      <w:tabs>
        <w:tab w:val="left" w:pos="-720"/>
        <w:tab w:val="left" w:pos="0"/>
        <w:tab w:val="left" w:pos="540"/>
        <w:tab w:val="left" w:pos="630"/>
      </w:tabs>
      <w:spacing w:line="201" w:lineRule="auto"/>
      <w:ind w:left="540"/>
      <w:jc w:val="both"/>
    </w:pPr>
    <w:rPr>
      <w:rFonts w:ascii="Arial" w:hAnsi="Arial"/>
      <w:sz w:val="20"/>
    </w:rPr>
  </w:style>
  <w:style w:type="paragraph" w:styleId="BodyTextIndent2">
    <w:name w:val="Body Text Indent 2"/>
    <w:basedOn w:val="Normal"/>
    <w:rsid w:val="00A44F30"/>
    <w:pPr>
      <w:widowControl/>
      <w:tabs>
        <w:tab w:val="center" w:pos="5061"/>
      </w:tabs>
      <w:spacing w:line="264" w:lineRule="auto"/>
      <w:ind w:right="-54" w:hanging="414"/>
      <w:jc w:val="center"/>
    </w:pPr>
    <w:rPr>
      <w:rFonts w:ascii="Arial" w:hAnsi="Arial"/>
      <w:b/>
      <w:sz w:val="18"/>
    </w:rPr>
  </w:style>
  <w:style w:type="paragraph" w:styleId="BodyTextIndent3">
    <w:name w:val="Body Text Indent 3"/>
    <w:basedOn w:val="Normal"/>
    <w:rsid w:val="00A44F30"/>
    <w:pPr>
      <w:widowControl/>
      <w:tabs>
        <w:tab w:val="left" w:pos="-720"/>
        <w:tab w:val="left" w:pos="0"/>
        <w:tab w:val="left" w:pos="288"/>
        <w:tab w:val="left" w:pos="630"/>
      </w:tabs>
      <w:ind w:left="634" w:hanging="346"/>
      <w:jc w:val="both"/>
    </w:pPr>
    <w:rPr>
      <w:rFonts w:ascii="Arial" w:hAnsi="Arial"/>
      <w:sz w:val="20"/>
    </w:rPr>
  </w:style>
  <w:style w:type="paragraph" w:styleId="TOC8">
    <w:name w:val="toc 8"/>
    <w:basedOn w:val="Normal"/>
    <w:next w:val="Normal"/>
    <w:semiHidden/>
    <w:rsid w:val="00A44F30"/>
    <w:pPr>
      <w:widowControl/>
      <w:tabs>
        <w:tab w:val="left" w:pos="9000"/>
        <w:tab w:val="right" w:pos="9360"/>
      </w:tabs>
      <w:suppressAutoHyphens/>
      <w:ind w:left="720" w:hanging="720"/>
    </w:pPr>
    <w:rPr>
      <w:sz w:val="20"/>
    </w:rPr>
  </w:style>
  <w:style w:type="paragraph" w:customStyle="1" w:styleId="wfxRecipient">
    <w:name w:val="wfxRecipient"/>
    <w:basedOn w:val="Normal"/>
    <w:rsid w:val="00A44F30"/>
    <w:pPr>
      <w:widowControl/>
    </w:pPr>
    <w:rPr>
      <w:rFonts w:ascii="Courier New" w:hAnsi="Courier New"/>
    </w:rPr>
  </w:style>
  <w:style w:type="paragraph" w:styleId="BalloonText">
    <w:name w:val="Balloon Text"/>
    <w:basedOn w:val="Normal"/>
    <w:semiHidden/>
    <w:rsid w:val="00C51549"/>
    <w:rPr>
      <w:rFonts w:ascii="Tahoma" w:hAnsi="Tahoma" w:cs="Tahoma"/>
      <w:sz w:val="16"/>
      <w:szCs w:val="16"/>
    </w:rPr>
  </w:style>
  <w:style w:type="character" w:styleId="Hyperlink">
    <w:name w:val="Hyperlink"/>
    <w:rsid w:val="00D87959"/>
    <w:rPr>
      <w:rFonts w:cs="Times New Roman"/>
      <w:color w:val="0000FF"/>
      <w:u w:val="single"/>
    </w:rPr>
  </w:style>
  <w:style w:type="paragraph" w:styleId="EndnoteText">
    <w:name w:val="endnote text"/>
    <w:basedOn w:val="Normal"/>
    <w:semiHidden/>
    <w:rsid w:val="005711C1"/>
    <w:rPr>
      <w:rFonts w:ascii="Courier New" w:hAnsi="Courier New"/>
    </w:rPr>
  </w:style>
  <w:style w:type="table" w:styleId="TableGrid">
    <w:name w:val="Table Grid"/>
    <w:basedOn w:val="TableNormal"/>
    <w:rsid w:val="005711C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2E7AE4"/>
    <w:rPr>
      <w:rFonts w:ascii="Arial" w:hAnsi="Arial" w:cs="Times New Roman"/>
      <w:sz w:val="19"/>
      <w:lang w:val="en-US" w:eastAsia="en-US"/>
    </w:rPr>
  </w:style>
  <w:style w:type="paragraph" w:styleId="ListParagraph">
    <w:name w:val="List Paragraph"/>
    <w:basedOn w:val="Normal"/>
    <w:qFormat/>
    <w:rsid w:val="00E52EC4"/>
    <w:pPr>
      <w:ind w:left="720"/>
    </w:pPr>
  </w:style>
  <w:style w:type="character" w:styleId="CommentReference">
    <w:name w:val="annotation reference"/>
    <w:semiHidden/>
    <w:rsid w:val="00E67124"/>
    <w:rPr>
      <w:rFonts w:cs="Times New Roman"/>
      <w:sz w:val="16"/>
    </w:rPr>
  </w:style>
  <w:style w:type="paragraph" w:styleId="CommentText">
    <w:name w:val="annotation text"/>
    <w:basedOn w:val="Normal"/>
    <w:semiHidden/>
    <w:rsid w:val="00E67124"/>
    <w:rPr>
      <w:sz w:val="20"/>
    </w:rPr>
  </w:style>
  <w:style w:type="paragraph" w:styleId="CommentSubject">
    <w:name w:val="annotation subject"/>
    <w:basedOn w:val="CommentText"/>
    <w:next w:val="CommentText"/>
    <w:semiHidden/>
    <w:rsid w:val="00E67124"/>
    <w:rPr>
      <w:b/>
      <w:bCs/>
    </w:rPr>
  </w:style>
  <w:style w:type="paragraph" w:styleId="DocumentMap">
    <w:name w:val="Document Map"/>
    <w:basedOn w:val="Normal"/>
    <w:semiHidden/>
    <w:rsid w:val="00EC1D4C"/>
    <w:rPr>
      <w:rFonts w:ascii="Tahoma" w:hAnsi="Tahoma" w:cs="Tahoma"/>
      <w:sz w:val="16"/>
      <w:szCs w:val="16"/>
    </w:rPr>
  </w:style>
  <w:style w:type="character" w:customStyle="1" w:styleId="DocumentMapChar">
    <w:name w:val="Document Map Char"/>
    <w:rsid w:val="00EC1D4C"/>
    <w:rPr>
      <w:rFonts w:ascii="Tahoma" w:hAnsi="Tahoma" w:cs="Tahoma"/>
      <w:snapToGrid w:val="0"/>
      <w:sz w:val="16"/>
    </w:rPr>
  </w:style>
  <w:style w:type="paragraph" w:styleId="Revision">
    <w:name w:val="Revision"/>
    <w:hidden/>
    <w:semiHidden/>
    <w:rsid w:val="00EC1D4C"/>
    <w:rPr>
      <w:rFonts w:ascii="Courier" w:hAnsi="Courier"/>
      <w:sz w:val="24"/>
      <w:lang w:bidi="en-US"/>
    </w:rPr>
  </w:style>
  <w:style w:type="character" w:customStyle="1" w:styleId="BodyTextIndent3Char">
    <w:name w:val="Body Text Indent 3 Char"/>
    <w:rsid w:val="00523C98"/>
    <w:rPr>
      <w:rFonts w:ascii="Arial" w:hAnsi="Arial" w:cs="Times New Roman"/>
      <w:snapToGrid w:val="0"/>
    </w:rPr>
  </w:style>
  <w:style w:type="character" w:customStyle="1" w:styleId="FooterChar">
    <w:name w:val="Footer Char"/>
    <w:rsid w:val="00127E7C"/>
    <w:rPr>
      <w:rFonts w:ascii="Courier" w:hAnsi="Courier" w:cs="Times New Roman"/>
      <w:snapToGrid w:val="0"/>
      <w:sz w:val="24"/>
    </w:rPr>
  </w:style>
  <w:style w:type="character" w:styleId="FollowedHyperlink">
    <w:name w:val="FollowedHyperlink"/>
    <w:rsid w:val="00FC3AF3"/>
    <w:rPr>
      <w:rFonts w:cs="Times New Roman"/>
      <w:color w:val="800080"/>
      <w:u w:val="single"/>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rPr>
  </w:style>
  <w:style w:type="character" w:customStyle="1" w:styleId="SubtitleChar">
    <w:name w:val="Subtitle Char"/>
    <w:link w:val="Subtitle"/>
    <w:uiPriority w:val="11"/>
    <w:rPr>
      <w:rFonts w:eastAsia="Times New Roman"/>
      <w:color w:val="5A5A5A"/>
      <w:spacing w:val="15"/>
    </w:rPr>
  </w:style>
  <w:style w:type="paragraph" w:styleId="Subtitle">
    <w:name w:val="Subtitle"/>
    <w:basedOn w:val="Normal"/>
    <w:next w:val="Normal"/>
    <w:link w:val="SubtitleChar"/>
    <w:uiPriority w:val="11"/>
    <w:qFormat/>
    <w:pPr>
      <w:numPr>
        <w:ilvl w:val="1"/>
      </w:numPr>
    </w:pPr>
    <w:rPr>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fi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7CC20E6CFDEF4A8A735EE53DC9C39C" ma:contentTypeVersion="2" ma:contentTypeDescription="Create a new document." ma:contentTypeScope="" ma:versionID="ef2bccd7c0886d090919832b24656cce">
  <xsd:schema xmlns:xsd="http://www.w3.org/2001/XMLSchema" xmlns:xs="http://www.w3.org/2001/XMLSchema" xmlns:p="http://schemas.microsoft.com/office/2006/metadata/properties" xmlns:ns3="3a7d244e-8569-48f4-af58-19c557de2543" targetNamespace="http://schemas.microsoft.com/office/2006/metadata/properties" ma:root="true" ma:fieldsID="06cccc41c001d4feb141414d7745219b" ns3:_="">
    <xsd:import namespace="3a7d244e-8569-48f4-af58-19c557de254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d244e-8569-48f4-af58-19c557de2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30F7-D2A2-48C0-8107-5E84C1F1D426}">
  <ds:schemaRefs>
    <ds:schemaRef ds:uri="http://schemas.microsoft.com/sharepoint/v3/contenttype/forms"/>
  </ds:schemaRefs>
</ds:datastoreItem>
</file>

<file path=customXml/itemProps2.xml><?xml version="1.0" encoding="utf-8"?>
<ds:datastoreItem xmlns:ds="http://schemas.openxmlformats.org/officeDocument/2006/customXml" ds:itemID="{C38244F7-96D5-40E7-90F7-EFD7C8AF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d244e-8569-48f4-af58-19c557de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012D3-E7D8-4763-BD90-E7AA7A1076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9DBE5-3591-4E39-9D3D-55E4F6B7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3787</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North County Fire Protection District</vt:lpstr>
    </vt:vector>
  </TitlesOfParts>
  <Company>Dept. of Environmental Health</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County Fire Protection District</dc:title>
  <dc:subject/>
  <dc:creator>Dept. of Environmental Health</dc:creator>
  <cp:keywords>Fire Prevention Bureau</cp:keywords>
  <cp:lastModifiedBy>Station Admin PCs</cp:lastModifiedBy>
  <cp:revision>37</cp:revision>
  <cp:lastPrinted>2021-05-26T16:31:00Z</cp:lastPrinted>
  <dcterms:created xsi:type="dcterms:W3CDTF">2020-10-23T17:53:00Z</dcterms:created>
  <dcterms:modified xsi:type="dcterms:W3CDTF">2024-04-09T19:38:00Z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0x0101001A7CC20E6CFDEF4A8A735EE53DC9C39C</vt:lpwstr>
  </property>
</Properties>
</file>